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D2987" w14:textId="4186AB18" w:rsidR="002C1E84" w:rsidRPr="00C226A3" w:rsidRDefault="002C1E84" w:rsidP="002C1E84">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7258D0" w:rsidRPr="007258D0">
        <w:rPr>
          <w:b/>
          <w:noProof/>
          <w:sz w:val="24"/>
        </w:rPr>
        <w:t>R3-213934</w:t>
      </w:r>
    </w:p>
    <w:p w14:paraId="66C4E313" w14:textId="665E9DD8" w:rsidR="00910153" w:rsidRPr="002C1E84" w:rsidRDefault="002C1E84" w:rsidP="002C1E84">
      <w:pPr>
        <w:pStyle w:val="CRCoverPage"/>
        <w:tabs>
          <w:tab w:val="right" w:pos="9639"/>
        </w:tabs>
        <w:spacing w:after="0"/>
        <w:rPr>
          <w:rFonts w:cs="Arial"/>
          <w:b/>
          <w:bCs/>
          <w:sz w:val="24"/>
          <w:szCs w:val="24"/>
        </w:rPr>
      </w:pPr>
      <w:r w:rsidRPr="002C1E84">
        <w:rPr>
          <w:rFonts w:cs="Arial"/>
          <w:b/>
          <w:bCs/>
          <w:sz w:val="24"/>
          <w:szCs w:val="24"/>
        </w:rPr>
        <w:t>E-meeting, 16-</w:t>
      </w:r>
      <w:r w:rsidR="007258D0" w:rsidRPr="002C1E84">
        <w:rPr>
          <w:rFonts w:cs="Arial"/>
          <w:b/>
          <w:bCs/>
          <w:sz w:val="24"/>
          <w:szCs w:val="24"/>
        </w:rPr>
        <w:t>2</w:t>
      </w:r>
      <w:r w:rsidR="007258D0">
        <w:rPr>
          <w:rFonts w:cs="Arial"/>
          <w:b/>
          <w:bCs/>
          <w:sz w:val="24"/>
          <w:szCs w:val="24"/>
        </w:rPr>
        <w:t>6</w:t>
      </w:r>
      <w:r w:rsidR="007258D0" w:rsidRPr="002C1E84">
        <w:rPr>
          <w:rFonts w:cs="Arial"/>
          <w:b/>
          <w:bCs/>
          <w:sz w:val="24"/>
          <w:szCs w:val="24"/>
        </w:rPr>
        <w:t xml:space="preserve"> </w:t>
      </w:r>
      <w:r w:rsidRPr="002C1E84">
        <w:rPr>
          <w:rFonts w:cs="Arial"/>
          <w:b/>
          <w:bCs/>
          <w:sz w:val="24"/>
          <w:szCs w:val="24"/>
        </w:rPr>
        <w:t>Aug 2021</w:t>
      </w:r>
    </w:p>
    <w:p w14:paraId="2A4838BB" w14:textId="77777777" w:rsidR="0037119B" w:rsidRPr="002C1E84" w:rsidRDefault="0037119B" w:rsidP="0037119B">
      <w:pPr>
        <w:pStyle w:val="ac"/>
        <w:jc w:val="both"/>
        <w:rPr>
          <w:rFonts w:eastAsia="宋体"/>
          <w:b w:val="0"/>
          <w:i w:val="0"/>
          <w:noProof w:val="0"/>
          <w:sz w:val="24"/>
          <w:lang w:eastAsia="zh-CN"/>
        </w:rPr>
      </w:pPr>
    </w:p>
    <w:p w14:paraId="42924D06" w14:textId="03758F7F"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C1E84" w:rsidRPr="002C1E84">
        <w:rPr>
          <w:rFonts w:ascii="Arial" w:hAnsi="Arial"/>
          <w:sz w:val="24"/>
        </w:rPr>
        <w:t>Inter-CU topology redundancy</w:t>
      </w:r>
    </w:p>
    <w:p w14:paraId="5113532F" w14:textId="47B4C64D" w:rsidR="0037119B" w:rsidRPr="007D3E81"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D6B24DD" w14:textId="3F8C8B35"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C1E84" w:rsidRPr="002C1E84">
        <w:rPr>
          <w:rFonts w:ascii="Arial" w:hAnsi="Arial"/>
          <w:sz w:val="24"/>
          <w:lang w:eastAsia="zh-CN"/>
        </w:rPr>
        <w:t>13.2.3</w:t>
      </w:r>
    </w:p>
    <w:p w14:paraId="4272169D" w14:textId="64C0EC00" w:rsidR="0037119B" w:rsidRPr="004F3ECF" w:rsidRDefault="0037119B" w:rsidP="004F3ECF">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2AAF63" w14:textId="4DFBA4B2" w:rsidR="002C1E84" w:rsidRDefault="002C1E84" w:rsidP="006965BD">
      <w:pPr>
        <w:rPr>
          <w:rFonts w:eastAsia="宋体"/>
          <w:lang w:eastAsia="zh-CN"/>
        </w:rPr>
      </w:pPr>
      <w:bookmarkStart w:id="1" w:name="OLE_LINK1"/>
      <w:bookmarkStart w:id="2" w:name="OLE_LINK2"/>
      <w:r>
        <w:rPr>
          <w:rFonts w:eastAsia="宋体" w:hint="eastAsia"/>
          <w:lang w:eastAsia="zh-CN"/>
        </w:rPr>
        <w:t>I</w:t>
      </w:r>
      <w:r>
        <w:rPr>
          <w:rFonts w:eastAsia="宋体"/>
          <w:lang w:eastAsia="zh-CN"/>
        </w:rPr>
        <w:t xml:space="preserve">n the last RAN3 meeting, issues related to topology redundancy were discussed, and the following agreements were achieved </w:t>
      </w:r>
      <w:r>
        <w:rPr>
          <w:rFonts w:eastAsia="宋体"/>
          <w:lang w:eastAsia="zh-CN"/>
        </w:rPr>
        <w:fldChar w:fldCharType="begin"/>
      </w:r>
      <w:r>
        <w:rPr>
          <w:rFonts w:eastAsia="宋体"/>
          <w:lang w:eastAsia="zh-CN"/>
        </w:rPr>
        <w:instrText xml:space="preserve"> REF _Ref70519541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p w14:paraId="69E3BB7A" w14:textId="77777777" w:rsidR="00707C20" w:rsidRPr="00707C20" w:rsidRDefault="00707C20" w:rsidP="00707C20">
      <w:pPr>
        <w:pStyle w:val="af9"/>
        <w:numPr>
          <w:ilvl w:val="0"/>
          <w:numId w:val="37"/>
        </w:numPr>
        <w:ind w:firstLineChars="0"/>
        <w:rPr>
          <w:rFonts w:eastAsia="宋体"/>
          <w:i/>
          <w:lang w:eastAsia="zh-CN"/>
        </w:rPr>
      </w:pPr>
      <w:r w:rsidRPr="00707C20">
        <w:rPr>
          <w:rFonts w:eastAsia="宋体"/>
          <w:i/>
          <w:lang w:eastAsia="zh-CN"/>
        </w:rPr>
        <w:t xml:space="preserve">For CP-UP separation scenario 1, the IAB-MT can select a parent of the non-donor node based on IAB-supported indication in SIB defined in Rel-16. </w:t>
      </w:r>
    </w:p>
    <w:p w14:paraId="609C1C2C" w14:textId="77777777" w:rsidR="00707C20" w:rsidRPr="00707C20" w:rsidRDefault="00707C20" w:rsidP="00707C20">
      <w:pPr>
        <w:pStyle w:val="af9"/>
        <w:numPr>
          <w:ilvl w:val="0"/>
          <w:numId w:val="37"/>
        </w:numPr>
        <w:ind w:firstLineChars="0"/>
        <w:rPr>
          <w:rFonts w:eastAsia="宋体"/>
          <w:i/>
          <w:lang w:eastAsia="zh-CN"/>
        </w:rPr>
      </w:pPr>
      <w:r w:rsidRPr="00707C20">
        <w:rPr>
          <w:rFonts w:eastAsia="宋体"/>
          <w:i/>
          <w:lang w:eastAsia="zh-CN"/>
        </w:rPr>
        <w:t>Confirm RAN2 agreement that F1-C-over-RRC and F1-C-over-BAP should not be simultaneously supported on the same parent link.</w:t>
      </w:r>
    </w:p>
    <w:p w14:paraId="5FF1B08E" w14:textId="77777777" w:rsidR="00707C20" w:rsidRPr="00707C20" w:rsidRDefault="00707C20" w:rsidP="00707C20">
      <w:pPr>
        <w:pStyle w:val="af9"/>
        <w:numPr>
          <w:ilvl w:val="0"/>
          <w:numId w:val="37"/>
        </w:numPr>
        <w:ind w:firstLineChars="0"/>
        <w:rPr>
          <w:rFonts w:eastAsia="宋体"/>
          <w:i/>
          <w:lang w:eastAsia="zh-CN"/>
        </w:rPr>
      </w:pPr>
      <w:r w:rsidRPr="00707C20">
        <w:rPr>
          <w:rFonts w:eastAsia="宋体"/>
          <w:i/>
          <w:lang w:eastAsia="zh-CN"/>
        </w:rPr>
        <w:t>For OAM-based donor selection, the IAB-node indicates the F1-terminating donor node by signaling its IP address(es) to this donor node using the Rel-16 RRC-based signaling mechanism.</w:t>
      </w:r>
    </w:p>
    <w:p w14:paraId="560F18FE" w14:textId="77777777" w:rsidR="00707C20" w:rsidRPr="00707C20" w:rsidRDefault="00707C20" w:rsidP="00707C20">
      <w:pPr>
        <w:pStyle w:val="af9"/>
        <w:numPr>
          <w:ilvl w:val="0"/>
          <w:numId w:val="37"/>
        </w:numPr>
        <w:ind w:firstLineChars="0"/>
        <w:rPr>
          <w:rFonts w:eastAsia="宋体"/>
          <w:i/>
          <w:lang w:eastAsia="zh-CN"/>
        </w:rPr>
      </w:pPr>
      <w:r w:rsidRPr="00707C20">
        <w:rPr>
          <w:rFonts w:eastAsia="宋体"/>
          <w:i/>
          <w:lang w:eastAsia="zh-CN"/>
        </w:rPr>
        <w:t>For donor-based IP-address allocation, the MN determines the F1-terminating node.</w:t>
      </w:r>
    </w:p>
    <w:p w14:paraId="1C3EA736" w14:textId="77777777" w:rsidR="00707C20" w:rsidRPr="00707C20" w:rsidRDefault="00707C20" w:rsidP="00707C20">
      <w:pPr>
        <w:pStyle w:val="af9"/>
        <w:numPr>
          <w:ilvl w:val="0"/>
          <w:numId w:val="37"/>
        </w:numPr>
        <w:ind w:firstLineChars="0"/>
        <w:rPr>
          <w:rFonts w:eastAsia="宋体"/>
          <w:i/>
          <w:lang w:eastAsia="zh-CN"/>
        </w:rPr>
      </w:pPr>
      <w:r w:rsidRPr="00707C20">
        <w:rPr>
          <w:rFonts w:eastAsia="宋体"/>
          <w:i/>
          <w:lang w:eastAsia="zh-CN"/>
        </w:rPr>
        <w:t>The F1-terminating node determines if CP-UP separation or redundancy is used.</w:t>
      </w:r>
    </w:p>
    <w:p w14:paraId="2AA17B6A" w14:textId="77777777" w:rsidR="00707C20" w:rsidRPr="00707C20" w:rsidRDefault="00707C20" w:rsidP="00707C20">
      <w:pPr>
        <w:pStyle w:val="af9"/>
        <w:numPr>
          <w:ilvl w:val="0"/>
          <w:numId w:val="37"/>
        </w:numPr>
        <w:ind w:firstLineChars="0"/>
        <w:rPr>
          <w:rFonts w:eastAsia="宋体"/>
          <w:i/>
          <w:lang w:eastAsia="zh-CN"/>
        </w:rPr>
      </w:pPr>
      <w:r w:rsidRPr="00707C20">
        <w:rPr>
          <w:rFonts w:eastAsia="宋体"/>
          <w:i/>
          <w:lang w:eastAsia="zh-CN"/>
        </w:rPr>
        <w:t>The CU’s outer IP address can be configured via OAM (no change with respect to Rel-16)</w:t>
      </w:r>
    </w:p>
    <w:p w14:paraId="10085F36" w14:textId="77777777" w:rsidR="00707C20" w:rsidRPr="00707C20" w:rsidRDefault="00707C20" w:rsidP="00707C20">
      <w:pPr>
        <w:pStyle w:val="af9"/>
        <w:numPr>
          <w:ilvl w:val="0"/>
          <w:numId w:val="37"/>
        </w:numPr>
        <w:ind w:firstLineChars="0"/>
        <w:rPr>
          <w:rFonts w:eastAsia="宋体"/>
          <w:i/>
          <w:lang w:eastAsia="zh-CN"/>
        </w:rPr>
      </w:pPr>
      <w:r w:rsidRPr="00707C20">
        <w:rPr>
          <w:rFonts w:eastAsia="宋体"/>
          <w:i/>
          <w:lang w:eastAsia="zh-CN"/>
        </w:rPr>
        <w:t>WA: boundary and descendant nodes may have a different F1-termination node.</w:t>
      </w:r>
    </w:p>
    <w:p w14:paraId="2C395BF5" w14:textId="77777777" w:rsidR="00707C20" w:rsidRPr="00707C20" w:rsidRDefault="00707C20" w:rsidP="00707C20">
      <w:pPr>
        <w:pStyle w:val="af9"/>
        <w:numPr>
          <w:ilvl w:val="0"/>
          <w:numId w:val="37"/>
        </w:numPr>
        <w:ind w:firstLineChars="0"/>
        <w:rPr>
          <w:rFonts w:eastAsia="宋体"/>
          <w:i/>
          <w:lang w:eastAsia="zh-CN"/>
        </w:rPr>
      </w:pPr>
      <w:r w:rsidRPr="00707C20">
        <w:rPr>
          <w:rFonts w:eastAsia="宋体"/>
          <w:i/>
          <w:lang w:eastAsia="zh-CN"/>
        </w:rPr>
        <w:t xml:space="preserve">Inter-topology BAP routing option 4 is supported. </w:t>
      </w:r>
    </w:p>
    <w:p w14:paraId="2F898877" w14:textId="15889368" w:rsidR="00707C20" w:rsidRPr="00707C20" w:rsidRDefault="00707C20" w:rsidP="00707C20">
      <w:pPr>
        <w:pStyle w:val="af9"/>
        <w:numPr>
          <w:ilvl w:val="0"/>
          <w:numId w:val="37"/>
        </w:numPr>
        <w:ind w:firstLineChars="0"/>
        <w:rPr>
          <w:rFonts w:eastAsia="宋体"/>
          <w:i/>
          <w:lang w:eastAsia="zh-CN"/>
        </w:rPr>
      </w:pPr>
      <w:r w:rsidRPr="00707C20">
        <w:rPr>
          <w:rFonts w:eastAsia="宋体"/>
          <w:i/>
          <w:lang w:eastAsia="zh-CN"/>
        </w:rPr>
        <w:t>For inter-donor-routing options 4 and 5, the inter-</w:t>
      </w:r>
      <w:r w:rsidR="005D079F">
        <w:rPr>
          <w:rFonts w:eastAsia="宋体"/>
          <w:i/>
          <w:lang w:eastAsia="zh-CN"/>
        </w:rPr>
        <w:t>donor-DU</w:t>
      </w:r>
      <w:r w:rsidRPr="00707C20">
        <w:rPr>
          <w:rFonts w:eastAsia="宋体"/>
          <w:i/>
          <w:lang w:eastAsia="zh-CN"/>
        </w:rPr>
        <w:t>al-connected boundary node has a unique BAP address in each topology, which is assigned by the donor in the respective topology and cannot be used by any other IAB-node in that topology.</w:t>
      </w:r>
    </w:p>
    <w:p w14:paraId="4A451B7D" w14:textId="77777777" w:rsidR="00707C20" w:rsidRPr="00707C20" w:rsidRDefault="00707C20" w:rsidP="00707C20">
      <w:pPr>
        <w:pStyle w:val="af9"/>
        <w:numPr>
          <w:ilvl w:val="0"/>
          <w:numId w:val="37"/>
        </w:numPr>
        <w:ind w:firstLineChars="0"/>
        <w:rPr>
          <w:rFonts w:eastAsia="宋体"/>
          <w:i/>
          <w:lang w:eastAsia="zh-CN"/>
        </w:rPr>
      </w:pPr>
      <w:r w:rsidRPr="00707C20">
        <w:rPr>
          <w:rFonts w:eastAsia="宋体"/>
          <w:i/>
          <w:lang w:eastAsia="zh-CN"/>
        </w:rPr>
        <w:t>The boundary-node’s two BAP addresses can have the same or different values.</w:t>
      </w:r>
    </w:p>
    <w:p w14:paraId="632911E8" w14:textId="7EDCE9B3" w:rsidR="00B83AE2" w:rsidRDefault="00707C20" w:rsidP="00B83AE2">
      <w:pPr>
        <w:pStyle w:val="af9"/>
        <w:numPr>
          <w:ilvl w:val="0"/>
          <w:numId w:val="37"/>
        </w:numPr>
        <w:ind w:firstLineChars="0"/>
        <w:rPr>
          <w:rFonts w:eastAsia="宋体"/>
          <w:i/>
          <w:lang w:eastAsia="zh-CN"/>
        </w:rPr>
      </w:pPr>
      <w:r w:rsidRPr="00707C20">
        <w:rPr>
          <w:rFonts w:eastAsia="宋体"/>
          <w:i/>
          <w:lang w:eastAsia="zh-CN"/>
        </w:rPr>
        <w:t>The F1-terminating donor sends the QoS information (content FFS) to the non-F1-terminating donor with the granularity of BH RLC CH or F1-U GTP-U tunnel for UP traffic, or non-UP traffic type for non-UP traffic (FFS whether for UP traffic we go for the 1st or the latter option, or both)</w:t>
      </w:r>
    </w:p>
    <w:p w14:paraId="7BFE80FE" w14:textId="77777777" w:rsidR="00B83AE2" w:rsidRPr="00B83AE2" w:rsidRDefault="00B83AE2" w:rsidP="00B83AE2">
      <w:pPr>
        <w:pStyle w:val="af9"/>
        <w:ind w:left="420" w:firstLineChars="0" w:firstLine="0"/>
        <w:rPr>
          <w:rFonts w:eastAsia="宋体"/>
          <w:i/>
          <w:lang w:eastAsia="zh-CN"/>
        </w:rPr>
      </w:pPr>
    </w:p>
    <w:p w14:paraId="5A20FE8D" w14:textId="380CD5BF" w:rsidR="002C1E84" w:rsidRDefault="00707C20" w:rsidP="00707C20">
      <w:pPr>
        <w:rPr>
          <w:rFonts w:eastAsia="宋体"/>
          <w:lang w:eastAsia="zh-CN"/>
        </w:rPr>
      </w:pPr>
      <w:r>
        <w:rPr>
          <w:rFonts w:eastAsia="宋体" w:hint="eastAsia"/>
          <w:lang w:eastAsia="zh-CN"/>
        </w:rPr>
        <w:t>I</w:t>
      </w:r>
      <w:r>
        <w:rPr>
          <w:rFonts w:eastAsia="宋体"/>
          <w:lang w:eastAsia="zh-CN"/>
        </w:rPr>
        <w:t xml:space="preserve">n this contribution, the discussion is mainly about the remaining issues </w:t>
      </w:r>
      <w:r w:rsidR="000D13E5">
        <w:rPr>
          <w:rFonts w:eastAsia="宋体"/>
          <w:lang w:eastAsia="zh-CN"/>
        </w:rPr>
        <w:t>on</w:t>
      </w:r>
      <w:r>
        <w:rPr>
          <w:rFonts w:eastAsia="宋体"/>
          <w:lang w:eastAsia="zh-CN"/>
        </w:rPr>
        <w:t xml:space="preserve"> topology redundancy for Rel-17 IAB, e.g., </w:t>
      </w:r>
      <w:r w:rsidR="000D13E5">
        <w:rPr>
          <w:rFonts w:eastAsia="宋体"/>
          <w:lang w:eastAsia="zh-CN"/>
        </w:rPr>
        <w:t>routing ID rewriting, QoS division, and BH RLC mapping at the boundary node.</w:t>
      </w:r>
    </w:p>
    <w:p w14:paraId="23F38DFB" w14:textId="5CD10237" w:rsidR="009F6C4F" w:rsidRPr="006A3C50" w:rsidRDefault="006965BD" w:rsidP="000D13E5">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9E552CD" w14:textId="600541DE" w:rsidR="00C626B2" w:rsidRPr="000D13E5" w:rsidRDefault="00FF4F30" w:rsidP="001D0CFD">
      <w:pPr>
        <w:pStyle w:val="21"/>
        <w:ind w:left="640" w:hangingChars="200" w:hanging="640"/>
        <w:rPr>
          <w:rFonts w:eastAsia="宋体"/>
          <w:lang w:eastAsia="zh-CN"/>
        </w:rPr>
      </w:pPr>
      <w:r w:rsidRPr="00415BCF">
        <w:rPr>
          <w:rFonts w:eastAsia="宋体"/>
          <w:lang w:eastAsia="zh-CN"/>
        </w:rPr>
        <w:t>2.1</w:t>
      </w:r>
      <w:r w:rsidR="001D0CFD" w:rsidRPr="00415BCF">
        <w:rPr>
          <w:rFonts w:eastAsia="宋体"/>
          <w:lang w:eastAsia="zh-CN"/>
        </w:rPr>
        <w:t xml:space="preserve">  </w:t>
      </w:r>
      <w:r w:rsidR="000D13E5">
        <w:rPr>
          <w:rFonts w:eastAsia="宋体"/>
          <w:lang w:eastAsia="zh-CN"/>
        </w:rPr>
        <w:t xml:space="preserve">BAP </w:t>
      </w:r>
      <w:r w:rsidR="000D13E5" w:rsidRPr="000D13E5">
        <w:rPr>
          <w:rFonts w:eastAsia="宋体"/>
          <w:lang w:eastAsia="zh-CN"/>
        </w:rPr>
        <w:t xml:space="preserve">Routing ID rewriting at </w:t>
      </w:r>
      <w:r w:rsidR="00A847EE">
        <w:rPr>
          <w:rFonts w:eastAsia="宋体"/>
          <w:lang w:eastAsia="zh-CN"/>
        </w:rPr>
        <w:t xml:space="preserve">the </w:t>
      </w:r>
      <w:r w:rsidR="000D13E5" w:rsidRPr="000D13E5">
        <w:rPr>
          <w:rFonts w:eastAsia="宋体"/>
          <w:lang w:eastAsia="zh-CN"/>
        </w:rPr>
        <w:t>boundary node</w:t>
      </w:r>
    </w:p>
    <w:p w14:paraId="11583F39" w14:textId="4E403A42" w:rsidR="007258D0" w:rsidRPr="002214D7" w:rsidRDefault="007258D0" w:rsidP="00914C32">
      <w:pPr>
        <w:rPr>
          <w:rFonts w:eastAsia="宋体"/>
          <w:lang w:eastAsia="zh-CN"/>
        </w:rPr>
      </w:pPr>
      <w:r w:rsidRPr="002214D7">
        <w:rPr>
          <w:rFonts w:eastAsia="宋体"/>
          <w:lang w:eastAsia="zh-CN"/>
        </w:rPr>
        <w:t>Some terminologies to be used in the following part are listed in the follows:</w:t>
      </w:r>
    </w:p>
    <w:p w14:paraId="5BA11B7A" w14:textId="77777777" w:rsidR="00914C32" w:rsidRPr="008A3361" w:rsidRDefault="00914C32" w:rsidP="00914C32">
      <w:pPr>
        <w:rPr>
          <w:rFonts w:eastAsia="宋体"/>
          <w:lang w:eastAsia="zh-CN"/>
        </w:rPr>
      </w:pPr>
      <w:r w:rsidRPr="006D3DD3">
        <w:rPr>
          <w:rFonts w:eastAsia="宋体"/>
          <w:b/>
          <w:lang w:eastAsia="zh-CN"/>
        </w:rPr>
        <w:t>First topology</w:t>
      </w:r>
      <w:r w:rsidRPr="008A3361">
        <w:rPr>
          <w:rFonts w:eastAsia="宋体"/>
          <w:lang w:eastAsia="zh-CN"/>
        </w:rPr>
        <w:t>: the topology fragment before the boundary node for a traffic.</w:t>
      </w:r>
    </w:p>
    <w:p w14:paraId="4EA80098" w14:textId="77777777" w:rsidR="00914C32" w:rsidRPr="008A3361" w:rsidRDefault="00914C32" w:rsidP="00914C32">
      <w:pPr>
        <w:rPr>
          <w:rFonts w:eastAsia="宋体"/>
          <w:lang w:eastAsia="zh-CN"/>
        </w:rPr>
      </w:pPr>
      <w:r w:rsidRPr="006D3DD3">
        <w:rPr>
          <w:rFonts w:eastAsia="宋体"/>
          <w:b/>
          <w:lang w:eastAsia="zh-CN"/>
        </w:rPr>
        <w:t>Second topology</w:t>
      </w:r>
      <w:r w:rsidRPr="008A3361">
        <w:rPr>
          <w:rFonts w:eastAsia="宋体"/>
          <w:lang w:eastAsia="zh-CN"/>
        </w:rPr>
        <w:t>: the topology fragment after the boundary node for a traffic.</w:t>
      </w:r>
    </w:p>
    <w:p w14:paraId="1E2BA8ED" w14:textId="77777777" w:rsidR="00914C32" w:rsidRPr="008A3361" w:rsidRDefault="00914C32" w:rsidP="00914C32">
      <w:pPr>
        <w:rPr>
          <w:rFonts w:eastAsia="宋体"/>
          <w:lang w:eastAsia="zh-CN"/>
        </w:rPr>
      </w:pPr>
      <w:r w:rsidRPr="006D3DD3">
        <w:rPr>
          <w:rFonts w:eastAsia="宋体"/>
          <w:b/>
          <w:lang w:eastAsia="zh-CN"/>
        </w:rPr>
        <w:lastRenderedPageBreak/>
        <w:t>Concatenated traffic</w:t>
      </w:r>
      <w:r w:rsidRPr="008A3361">
        <w:rPr>
          <w:rFonts w:eastAsia="宋体"/>
          <w:lang w:eastAsia="zh-CN"/>
        </w:rPr>
        <w:t xml:space="preserve">: the traffic routing across two topologies </w:t>
      </w:r>
      <w:r>
        <w:rPr>
          <w:rFonts w:eastAsia="宋体"/>
          <w:lang w:eastAsia="zh-CN"/>
        </w:rPr>
        <w:t>that</w:t>
      </w:r>
      <w:r w:rsidRPr="008A3361">
        <w:rPr>
          <w:rFonts w:eastAsia="宋体"/>
          <w:lang w:eastAsia="zh-CN"/>
        </w:rPr>
        <w:t xml:space="preserve"> belong to different CUs.</w:t>
      </w:r>
    </w:p>
    <w:p w14:paraId="0BFC608C" w14:textId="77777777" w:rsidR="00914C32" w:rsidRDefault="00914C32" w:rsidP="00914C32">
      <w:pPr>
        <w:rPr>
          <w:rFonts w:eastAsia="宋体"/>
          <w:lang w:eastAsia="zh-CN"/>
        </w:rPr>
      </w:pPr>
      <w:r w:rsidRPr="006D3DD3">
        <w:rPr>
          <w:rFonts w:eastAsia="宋体"/>
          <w:b/>
          <w:lang w:eastAsia="zh-CN"/>
        </w:rPr>
        <w:t>Non-concatenated traffic</w:t>
      </w:r>
      <w:r w:rsidRPr="008A3361">
        <w:rPr>
          <w:rFonts w:eastAsia="宋体"/>
          <w:lang w:eastAsia="zh-CN"/>
        </w:rPr>
        <w:t xml:space="preserve">: the traffic routing across two topologies </w:t>
      </w:r>
      <w:r>
        <w:rPr>
          <w:rFonts w:eastAsia="宋体"/>
          <w:lang w:eastAsia="zh-CN"/>
        </w:rPr>
        <w:t>that</w:t>
      </w:r>
      <w:r w:rsidRPr="008A3361">
        <w:rPr>
          <w:rFonts w:eastAsia="宋体"/>
          <w:lang w:eastAsia="zh-CN"/>
        </w:rPr>
        <w:t xml:space="preserve"> belong to one CU.</w:t>
      </w:r>
    </w:p>
    <w:p w14:paraId="6C10832B" w14:textId="77777777" w:rsidR="00914C32" w:rsidRDefault="00914C32" w:rsidP="00914C32">
      <w:pPr>
        <w:rPr>
          <w:rFonts w:eastAsia="宋体"/>
          <w:lang w:eastAsia="zh-CN"/>
        </w:rPr>
      </w:pPr>
      <w:r>
        <w:rPr>
          <w:rFonts w:eastAsia="宋体" w:hint="eastAsia"/>
          <w:lang w:eastAsia="zh-CN"/>
        </w:rPr>
        <w:t>F</w:t>
      </w:r>
      <w:r>
        <w:rPr>
          <w:rFonts w:eastAsia="宋体"/>
          <w:lang w:eastAsia="zh-CN"/>
        </w:rPr>
        <w:t>igure 1 shows an example of the topology redundancy with two different IAB topologies controlled by different donor-CUs (green topology controlled by donor-CU1, blue topology controlled by donor-CU2) interconnected via the boundary node, i.e., IAB-node 2.</w:t>
      </w:r>
    </w:p>
    <w:p w14:paraId="5084FE2F" w14:textId="77777777" w:rsidR="00914C32" w:rsidRDefault="00914C32" w:rsidP="00914C32">
      <w:pPr>
        <w:jc w:val="center"/>
        <w:rPr>
          <w:rFonts w:eastAsia="宋体"/>
          <w:lang w:eastAsia="zh-CN"/>
        </w:rPr>
      </w:pPr>
      <w:r>
        <w:rPr>
          <w:noProof/>
          <w:lang w:val="en-US" w:eastAsia="zh-CN"/>
        </w:rPr>
        <w:drawing>
          <wp:inline distT="0" distB="0" distL="0" distR="0" wp14:anchorId="69718917" wp14:editId="43A51BC2">
            <wp:extent cx="2579025" cy="3321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25179" cy="3380483"/>
                    </a:xfrm>
                    <a:prstGeom prst="rect">
                      <a:avLst/>
                    </a:prstGeom>
                  </pic:spPr>
                </pic:pic>
              </a:graphicData>
            </a:graphic>
          </wp:inline>
        </w:drawing>
      </w:r>
    </w:p>
    <w:p w14:paraId="19182AC4" w14:textId="77777777" w:rsidR="00914C32" w:rsidRPr="00B83AE2" w:rsidRDefault="00914C32" w:rsidP="00914C32">
      <w:pPr>
        <w:jc w:val="center"/>
        <w:rPr>
          <w:rFonts w:eastAsia="宋体"/>
          <w:lang w:eastAsia="zh-CN"/>
        </w:rPr>
      </w:pPr>
      <w:r w:rsidRPr="008423EF">
        <w:t xml:space="preserve">Figure 1. </w:t>
      </w:r>
      <w:r>
        <w:t>Example of inter-topology BAP address collision</w:t>
      </w:r>
    </w:p>
    <w:p w14:paraId="4F2D64F0" w14:textId="75630612" w:rsidR="00914C32" w:rsidRDefault="00914C32" w:rsidP="00914C32">
      <w:pPr>
        <w:rPr>
          <w:rFonts w:eastAsia="宋体"/>
          <w:lang w:eastAsia="zh-CN"/>
        </w:rPr>
      </w:pPr>
      <w:r>
        <w:rPr>
          <w:rFonts w:eastAsia="宋体"/>
          <w:lang w:eastAsia="zh-CN"/>
        </w:rPr>
        <w:t xml:space="preserve">Based on the </w:t>
      </w:r>
      <w:r w:rsidR="00790F8E">
        <w:rPr>
          <w:rFonts w:eastAsia="宋体"/>
          <w:lang w:eastAsia="zh-CN"/>
        </w:rPr>
        <w:t xml:space="preserve">following </w:t>
      </w:r>
      <w:r>
        <w:rPr>
          <w:rFonts w:eastAsia="宋体"/>
          <w:lang w:eastAsia="zh-CN"/>
        </w:rPr>
        <w:t>RAN3 agreement, the following proposal</w:t>
      </w:r>
      <w:r w:rsidR="00790F8E">
        <w:rPr>
          <w:rFonts w:eastAsia="宋体"/>
          <w:lang w:eastAsia="zh-CN"/>
        </w:rPr>
        <w:t xml:space="preserve"> 1</w:t>
      </w:r>
      <w:r>
        <w:rPr>
          <w:rFonts w:eastAsia="宋体"/>
          <w:lang w:eastAsia="zh-CN"/>
        </w:rPr>
        <w:t xml:space="preserve"> seem to be the common assumption,</w:t>
      </w:r>
    </w:p>
    <w:tbl>
      <w:tblPr>
        <w:tblStyle w:val="af4"/>
        <w:tblW w:w="0" w:type="auto"/>
        <w:tblLook w:val="04A0" w:firstRow="1" w:lastRow="0" w:firstColumn="1" w:lastColumn="0" w:noHBand="0" w:noVBand="1"/>
      </w:tblPr>
      <w:tblGrid>
        <w:gridCol w:w="9628"/>
      </w:tblGrid>
      <w:tr w:rsidR="00914C32" w14:paraId="0B51CF01" w14:textId="77777777" w:rsidTr="00121069">
        <w:tc>
          <w:tcPr>
            <w:tcW w:w="9628" w:type="dxa"/>
          </w:tcPr>
          <w:p w14:paraId="1B862CD2" w14:textId="77777777" w:rsidR="00914C32" w:rsidRPr="00282FC6" w:rsidRDefault="00914C32" w:rsidP="00914C32">
            <w:pPr>
              <w:widowControl w:val="0"/>
              <w:numPr>
                <w:ilvl w:val="0"/>
                <w:numId w:val="42"/>
              </w:numPr>
              <w:spacing w:after="0"/>
              <w:jc w:val="both"/>
              <w:rPr>
                <w:rFonts w:eastAsia="宋体"/>
                <w:kern w:val="2"/>
                <w:sz w:val="21"/>
                <w:szCs w:val="22"/>
                <w:lang w:eastAsia="zh-CN"/>
              </w:rPr>
            </w:pPr>
            <w:r w:rsidRPr="00282FC6">
              <w:rPr>
                <w:rFonts w:eastAsia="宋体"/>
                <w:kern w:val="2"/>
                <w:sz w:val="21"/>
                <w:szCs w:val="22"/>
                <w:lang w:eastAsia="zh-CN"/>
              </w:rPr>
              <w:t xml:space="preserve">For inter-donor-routing options 4 and 5, the inter-donor dual-connected boundary node </w:t>
            </w:r>
            <w:r w:rsidRPr="00282FC6">
              <w:rPr>
                <w:rFonts w:eastAsia="宋体"/>
                <w:kern w:val="2"/>
                <w:sz w:val="21"/>
                <w:szCs w:val="22"/>
                <w:highlight w:val="yellow"/>
                <w:lang w:eastAsia="zh-CN"/>
              </w:rPr>
              <w:t>has a unique BAP address in each topology</w:t>
            </w:r>
            <w:r w:rsidRPr="00282FC6">
              <w:rPr>
                <w:rFonts w:eastAsia="宋体"/>
                <w:kern w:val="2"/>
                <w:sz w:val="21"/>
                <w:szCs w:val="22"/>
                <w:lang w:eastAsia="zh-CN"/>
              </w:rPr>
              <w:t>, which is assigned by the donor in the respective topology and cannot be used by any other IAB-node in that topology.</w:t>
            </w:r>
          </w:p>
          <w:p w14:paraId="057241C5" w14:textId="77777777" w:rsidR="00914C32" w:rsidRPr="003B5778" w:rsidRDefault="00914C32" w:rsidP="00914C32">
            <w:pPr>
              <w:widowControl w:val="0"/>
              <w:numPr>
                <w:ilvl w:val="0"/>
                <w:numId w:val="42"/>
              </w:numPr>
              <w:spacing w:after="0"/>
              <w:jc w:val="both"/>
              <w:rPr>
                <w:rFonts w:eastAsia="宋体"/>
                <w:kern w:val="2"/>
                <w:sz w:val="21"/>
                <w:szCs w:val="22"/>
                <w:lang w:eastAsia="zh-CN"/>
              </w:rPr>
            </w:pPr>
            <w:r w:rsidRPr="00282FC6">
              <w:rPr>
                <w:rFonts w:eastAsia="宋体"/>
                <w:kern w:val="2"/>
                <w:sz w:val="21"/>
                <w:szCs w:val="22"/>
                <w:lang w:eastAsia="zh-CN"/>
              </w:rPr>
              <w:t xml:space="preserve">The boundary-node’s </w:t>
            </w:r>
            <w:r w:rsidRPr="003B5778">
              <w:rPr>
                <w:rFonts w:eastAsia="宋体"/>
                <w:kern w:val="2"/>
                <w:sz w:val="21"/>
                <w:szCs w:val="22"/>
                <w:highlight w:val="yellow"/>
                <w:lang w:eastAsia="zh-CN"/>
              </w:rPr>
              <w:t>two BAP addresses can have the same</w:t>
            </w:r>
            <w:r w:rsidRPr="00282FC6">
              <w:rPr>
                <w:rFonts w:eastAsia="宋体"/>
                <w:kern w:val="2"/>
                <w:sz w:val="21"/>
                <w:szCs w:val="22"/>
                <w:lang w:eastAsia="zh-CN"/>
              </w:rPr>
              <w:t xml:space="preserve"> or different values.</w:t>
            </w:r>
          </w:p>
        </w:tc>
      </w:tr>
    </w:tbl>
    <w:p w14:paraId="50A8A9F4" w14:textId="77777777" w:rsidR="00B01423" w:rsidRDefault="00B01423" w:rsidP="00914C32">
      <w:pPr>
        <w:spacing w:after="120"/>
        <w:jc w:val="both"/>
        <w:rPr>
          <w:rFonts w:eastAsia="宋体"/>
          <w:b/>
          <w:lang w:eastAsia="zh-CN"/>
        </w:rPr>
      </w:pPr>
    </w:p>
    <w:p w14:paraId="5C7F01D3" w14:textId="185E41B7" w:rsidR="00914C32" w:rsidRPr="000D13E5" w:rsidRDefault="00914C32" w:rsidP="00914C32">
      <w:pPr>
        <w:spacing w:after="120"/>
        <w:jc w:val="both"/>
        <w:rPr>
          <w:rFonts w:eastAsia="宋体"/>
          <w:b/>
          <w:lang w:eastAsia="zh-CN"/>
        </w:rPr>
      </w:pPr>
      <w:r w:rsidRPr="000D13E5">
        <w:rPr>
          <w:rFonts w:eastAsia="宋体"/>
          <w:b/>
          <w:lang w:eastAsia="zh-CN"/>
        </w:rPr>
        <w:t>Proposal 1: R</w:t>
      </w:r>
      <w:r>
        <w:rPr>
          <w:rFonts w:eastAsia="宋体"/>
          <w:b/>
          <w:lang w:eastAsia="zh-CN"/>
        </w:rPr>
        <w:t>AN</w:t>
      </w:r>
      <w:r w:rsidR="00B01423">
        <w:rPr>
          <w:rFonts w:eastAsia="宋体"/>
          <w:b/>
          <w:lang w:eastAsia="zh-CN"/>
        </w:rPr>
        <w:t>3</w:t>
      </w:r>
      <w:r w:rsidRPr="000D13E5">
        <w:rPr>
          <w:rFonts w:eastAsia="宋体"/>
          <w:b/>
          <w:lang w:eastAsia="zh-CN"/>
        </w:rPr>
        <w:t xml:space="preserve"> assumes there is no </w:t>
      </w:r>
      <w:r>
        <w:rPr>
          <w:rFonts w:eastAsia="宋体"/>
          <w:b/>
          <w:lang w:eastAsia="zh-CN"/>
        </w:rPr>
        <w:t>inter-</w:t>
      </w:r>
      <w:r w:rsidRPr="000D13E5">
        <w:rPr>
          <w:rFonts w:eastAsia="宋体"/>
          <w:b/>
          <w:lang w:eastAsia="zh-CN"/>
        </w:rPr>
        <w:t>CU coordination to avoid collision</w:t>
      </w:r>
      <w:r>
        <w:rPr>
          <w:rFonts w:eastAsia="宋体"/>
          <w:b/>
          <w:lang w:eastAsia="zh-CN"/>
        </w:rPr>
        <w:t>,</w:t>
      </w:r>
      <w:r w:rsidRPr="000D13E5">
        <w:rPr>
          <w:rFonts w:eastAsia="宋体"/>
          <w:b/>
          <w:lang w:eastAsia="zh-CN"/>
        </w:rPr>
        <w:t xml:space="preserve"> when allocating the BAP address </w:t>
      </w:r>
      <w:r>
        <w:rPr>
          <w:rFonts w:eastAsia="宋体"/>
          <w:b/>
          <w:lang w:eastAsia="zh-CN"/>
        </w:rPr>
        <w:t>to</w:t>
      </w:r>
      <w:r w:rsidRPr="000D13E5">
        <w:rPr>
          <w:rFonts w:eastAsia="宋体"/>
          <w:b/>
          <w:lang w:eastAsia="zh-CN"/>
        </w:rPr>
        <w:t xml:space="preserve"> its own IAB-node/donor-DU.</w:t>
      </w:r>
    </w:p>
    <w:p w14:paraId="0F75D8CB" w14:textId="34482AF5" w:rsidR="00914C32" w:rsidRDefault="00914C32" w:rsidP="00914C32">
      <w:pPr>
        <w:rPr>
          <w:rFonts w:eastAsia="宋体"/>
          <w:lang w:eastAsia="zh-CN"/>
        </w:rPr>
      </w:pPr>
      <w:r>
        <w:rPr>
          <w:rFonts w:eastAsia="宋体"/>
          <w:lang w:eastAsia="zh-CN"/>
        </w:rPr>
        <w:t>Due to the independent assignment of the BAP address in each topology, different nodes in different topologies</w:t>
      </w:r>
      <w:r>
        <w:rPr>
          <w:rFonts w:eastAsia="宋体" w:hint="eastAsia"/>
          <w:lang w:eastAsia="zh-CN"/>
        </w:rPr>
        <w:t xml:space="preserve"> </w:t>
      </w:r>
      <w:r>
        <w:rPr>
          <w:rFonts w:eastAsia="宋体"/>
          <w:lang w:eastAsia="zh-CN"/>
        </w:rPr>
        <w:t>may have the same BAP address value.</w:t>
      </w:r>
      <w:r>
        <w:rPr>
          <w:rFonts w:eastAsia="宋体" w:hint="eastAsia"/>
          <w:lang w:eastAsia="zh-CN"/>
        </w:rPr>
        <w:t xml:space="preserve"> T</w:t>
      </w:r>
      <w:r>
        <w:rPr>
          <w:rFonts w:eastAsia="宋体"/>
          <w:lang w:eastAsia="zh-CN"/>
        </w:rPr>
        <w:t xml:space="preserve">hen, inter-topology BAP address conflicts can result in incorrect routing behaviours for the boundary node. </w:t>
      </w:r>
    </w:p>
    <w:p w14:paraId="370A8EC1" w14:textId="7086627D" w:rsidR="00914C32" w:rsidRDefault="00914C32" w:rsidP="00914C32">
      <w:pPr>
        <w:rPr>
          <w:rFonts w:eastAsia="宋体"/>
          <w:lang w:eastAsia="zh-CN"/>
        </w:rPr>
      </w:pPr>
      <w:r>
        <w:rPr>
          <w:rFonts w:eastAsia="宋体"/>
          <w:lang w:eastAsia="zh-CN"/>
        </w:rPr>
        <w:t xml:space="preserve">Take Figure 1 for example, </w:t>
      </w:r>
      <w:r w:rsidRPr="00B84130">
        <w:rPr>
          <w:rFonts w:eastAsia="宋体"/>
          <w:highlight w:val="yellow"/>
          <w:lang w:eastAsia="zh-CN"/>
        </w:rPr>
        <w:t xml:space="preserve">adding the </w:t>
      </w:r>
      <w:r w:rsidR="00261749">
        <w:rPr>
          <w:rFonts w:eastAsia="宋体"/>
          <w:highlight w:val="yellow"/>
          <w:lang w:eastAsia="zh-CN"/>
        </w:rPr>
        <w:t>“</w:t>
      </w:r>
      <w:r w:rsidRPr="00B84130">
        <w:rPr>
          <w:rFonts w:eastAsia="宋体"/>
          <w:highlight w:val="yellow"/>
          <w:lang w:eastAsia="zh-CN"/>
        </w:rPr>
        <w:t>real</w:t>
      </w:r>
      <w:r w:rsidR="00261749">
        <w:rPr>
          <w:rFonts w:eastAsia="宋体"/>
          <w:highlight w:val="yellow"/>
          <w:lang w:eastAsia="zh-CN"/>
        </w:rPr>
        <w:t>”</w:t>
      </w:r>
      <w:r w:rsidRPr="00B84130">
        <w:rPr>
          <w:rFonts w:eastAsia="宋体"/>
          <w:highlight w:val="yellow"/>
          <w:lang w:eastAsia="zh-CN"/>
        </w:rPr>
        <w:t xml:space="preserve"> BAP address of donor-DU</w:t>
      </w:r>
      <w:r w:rsidR="00261749" w:rsidRPr="00B84130">
        <w:rPr>
          <w:rFonts w:eastAsia="宋体"/>
          <w:highlight w:val="yellow"/>
          <w:lang w:eastAsia="zh-CN"/>
        </w:rPr>
        <w:t>2</w:t>
      </w:r>
      <w:r w:rsidR="00261749" w:rsidRPr="00261749">
        <w:rPr>
          <w:rFonts w:eastAsia="宋体"/>
          <w:highlight w:val="yellow"/>
          <w:lang w:eastAsia="zh-CN"/>
        </w:rPr>
        <w:t xml:space="preserve"> </w:t>
      </w:r>
      <w:r w:rsidR="00261749" w:rsidRPr="00261749">
        <w:rPr>
          <w:rFonts w:eastAsia="宋体"/>
          <w:highlight w:val="yellow"/>
          <w:lang w:eastAsia="zh-CN"/>
        </w:rPr>
        <w:t xml:space="preserve"> </w:t>
      </w:r>
      <w:r w:rsidR="00261749">
        <w:rPr>
          <w:rFonts w:eastAsia="宋体"/>
          <w:highlight w:val="yellow"/>
          <w:lang w:eastAsia="zh-CN"/>
        </w:rPr>
        <w:t>(i.e. “X1”)</w:t>
      </w:r>
      <w:r w:rsidR="00261749">
        <w:rPr>
          <w:rFonts w:eastAsia="宋体"/>
          <w:highlight w:val="yellow"/>
          <w:lang w:eastAsia="zh-CN"/>
        </w:rPr>
        <w:t xml:space="preserve"> which is </w:t>
      </w:r>
      <w:r w:rsidR="00261749">
        <w:rPr>
          <w:rFonts w:eastAsia="宋体"/>
          <w:highlight w:val="yellow"/>
          <w:lang w:eastAsia="zh-CN"/>
        </w:rPr>
        <w:t xml:space="preserve">assigned by </w:t>
      </w:r>
      <w:r w:rsidR="00261749" w:rsidRPr="00B84130">
        <w:rPr>
          <w:rFonts w:eastAsia="宋体"/>
          <w:highlight w:val="yellow"/>
          <w:lang w:eastAsia="zh-CN"/>
        </w:rPr>
        <w:t>donor-</w:t>
      </w:r>
      <w:r w:rsidR="00261749">
        <w:rPr>
          <w:rFonts w:eastAsia="宋体"/>
          <w:highlight w:val="yellow"/>
          <w:lang w:eastAsia="zh-CN"/>
        </w:rPr>
        <w:t>CU2</w:t>
      </w:r>
      <w:r w:rsidR="00261749">
        <w:rPr>
          <w:rFonts w:eastAsia="宋体"/>
          <w:highlight w:val="yellow"/>
          <w:lang w:eastAsia="zh-CN"/>
        </w:rPr>
        <w:t xml:space="preserve"> </w:t>
      </w:r>
      <w:r w:rsidR="00261749">
        <w:rPr>
          <w:rFonts w:eastAsia="宋体"/>
          <w:highlight w:val="yellow"/>
          <w:lang w:eastAsia="zh-CN"/>
        </w:rPr>
        <w:t>at</w:t>
      </w:r>
      <w:r w:rsidR="00261749" w:rsidRPr="00B84130">
        <w:rPr>
          <w:rFonts w:eastAsia="宋体"/>
          <w:highlight w:val="yellow"/>
          <w:lang w:eastAsia="zh-CN"/>
        </w:rPr>
        <w:t xml:space="preserve"> the second topology</w:t>
      </w:r>
      <w:r w:rsidRPr="00B84130">
        <w:rPr>
          <w:rFonts w:eastAsia="宋体"/>
          <w:highlight w:val="yellow"/>
          <w:lang w:eastAsia="zh-CN"/>
        </w:rPr>
        <w:t xml:space="preserve"> may cause the UL data (red line) </w:t>
      </w:r>
      <w:r w:rsidR="00261749">
        <w:rPr>
          <w:rFonts w:eastAsia="宋体"/>
          <w:highlight w:val="yellow"/>
          <w:lang w:eastAsia="zh-CN"/>
        </w:rPr>
        <w:t>destined to the</w:t>
      </w:r>
      <w:r w:rsidRPr="00B84130">
        <w:rPr>
          <w:rFonts w:eastAsia="宋体"/>
          <w:highlight w:val="yellow"/>
          <w:lang w:eastAsia="zh-CN"/>
        </w:rPr>
        <w:t xml:space="preserve"> donor-DU</w:t>
      </w:r>
      <w:r w:rsidR="00261749">
        <w:rPr>
          <w:rFonts w:eastAsia="宋体"/>
          <w:highlight w:val="yellow"/>
          <w:lang w:eastAsia="zh-CN"/>
        </w:rPr>
        <w:t xml:space="preserve">2 </w:t>
      </w:r>
      <w:r w:rsidRPr="00B84130">
        <w:rPr>
          <w:rFonts w:eastAsia="宋体"/>
          <w:highlight w:val="yellow"/>
          <w:lang w:eastAsia="zh-CN"/>
        </w:rPr>
        <w:t>to be incorrectly routed to IAB-node 2</w:t>
      </w:r>
      <w:r w:rsidR="00261749">
        <w:rPr>
          <w:rFonts w:eastAsia="宋体"/>
          <w:highlight w:val="yellow"/>
          <w:lang w:eastAsia="zh-CN"/>
        </w:rPr>
        <w:t>, which has</w:t>
      </w:r>
      <w:r w:rsidRPr="00B84130">
        <w:rPr>
          <w:rFonts w:eastAsia="宋体"/>
          <w:highlight w:val="yellow"/>
          <w:lang w:eastAsia="zh-CN"/>
        </w:rPr>
        <w:t xml:space="preserve"> the same BAP address </w:t>
      </w:r>
      <w:r>
        <w:rPr>
          <w:rFonts w:eastAsia="宋体"/>
          <w:highlight w:val="yellow"/>
          <w:lang w:eastAsia="zh-CN"/>
        </w:rPr>
        <w:t xml:space="preserve">of </w:t>
      </w:r>
      <w:r w:rsidRPr="00B84130">
        <w:rPr>
          <w:rFonts w:eastAsia="宋体"/>
          <w:highlight w:val="yellow"/>
          <w:lang w:eastAsia="zh-CN"/>
        </w:rPr>
        <w:t>X1 assigned by donor-CU1</w:t>
      </w:r>
      <w:r>
        <w:rPr>
          <w:rFonts w:eastAsia="宋体"/>
          <w:highlight w:val="yellow"/>
          <w:lang w:eastAsia="zh-CN"/>
        </w:rPr>
        <w:t xml:space="preserve"> at the first topology</w:t>
      </w:r>
      <w:r w:rsidRPr="00B84130">
        <w:rPr>
          <w:rFonts w:eastAsia="宋体"/>
          <w:highlight w:val="yellow"/>
          <w:lang w:eastAsia="zh-CN"/>
        </w:rPr>
        <w:t>.</w:t>
      </w:r>
      <w:r>
        <w:rPr>
          <w:rFonts w:eastAsia="宋体"/>
          <w:lang w:eastAsia="zh-CN"/>
        </w:rPr>
        <w:t xml:space="preserve"> Similarly, for the DL concatenated traffic (green line), </w:t>
      </w:r>
      <w:r w:rsidR="00261749">
        <w:rPr>
          <w:rFonts w:eastAsia="宋体"/>
          <w:lang w:eastAsia="zh-CN"/>
        </w:rPr>
        <w:t>if adding the</w:t>
      </w:r>
      <w:r w:rsidR="00261749" w:rsidRPr="00B84130">
        <w:rPr>
          <w:rFonts w:eastAsia="宋体"/>
          <w:highlight w:val="yellow"/>
          <w:lang w:eastAsia="zh-CN"/>
        </w:rPr>
        <w:t xml:space="preserve"> </w:t>
      </w:r>
      <w:r w:rsidR="00261749">
        <w:rPr>
          <w:rFonts w:eastAsia="宋体"/>
          <w:highlight w:val="yellow"/>
          <w:lang w:eastAsia="zh-CN"/>
        </w:rPr>
        <w:t>“</w:t>
      </w:r>
      <w:r w:rsidR="00261749" w:rsidRPr="00B84130">
        <w:rPr>
          <w:rFonts w:eastAsia="宋体"/>
          <w:highlight w:val="yellow"/>
          <w:lang w:eastAsia="zh-CN"/>
        </w:rPr>
        <w:t>real</w:t>
      </w:r>
      <w:r w:rsidR="00261749">
        <w:rPr>
          <w:rFonts w:eastAsia="宋体"/>
          <w:highlight w:val="yellow"/>
          <w:lang w:eastAsia="zh-CN"/>
        </w:rPr>
        <w:t>”</w:t>
      </w:r>
      <w:r w:rsidR="00261749" w:rsidRPr="00B84130">
        <w:rPr>
          <w:rFonts w:eastAsia="宋体"/>
          <w:highlight w:val="yellow"/>
          <w:lang w:eastAsia="zh-CN"/>
        </w:rPr>
        <w:t xml:space="preserve"> BAP address</w:t>
      </w:r>
      <w:r w:rsidR="00261749">
        <w:rPr>
          <w:rFonts w:eastAsia="宋体"/>
          <w:lang w:eastAsia="zh-CN"/>
        </w:rPr>
        <w:t xml:space="preserve"> </w:t>
      </w:r>
      <w:r w:rsidR="00261749">
        <w:rPr>
          <w:rFonts w:eastAsia="宋体"/>
          <w:highlight w:val="yellow"/>
          <w:lang w:eastAsia="zh-CN"/>
        </w:rPr>
        <w:t xml:space="preserve">which is assigned by </w:t>
      </w:r>
      <w:r w:rsidR="00261749" w:rsidRPr="00B84130">
        <w:rPr>
          <w:rFonts w:eastAsia="宋体"/>
          <w:highlight w:val="yellow"/>
          <w:lang w:eastAsia="zh-CN"/>
        </w:rPr>
        <w:t>donor-</w:t>
      </w:r>
      <w:r w:rsidR="00261749">
        <w:rPr>
          <w:rFonts w:eastAsia="宋体"/>
          <w:highlight w:val="yellow"/>
          <w:lang w:eastAsia="zh-CN"/>
        </w:rPr>
        <w:t>CU</w:t>
      </w:r>
      <w:r w:rsidR="00261749">
        <w:rPr>
          <w:rFonts w:eastAsia="宋体"/>
          <w:highlight w:val="yellow"/>
          <w:lang w:eastAsia="zh-CN"/>
        </w:rPr>
        <w:t>1</w:t>
      </w:r>
      <w:r w:rsidR="00261749">
        <w:rPr>
          <w:rFonts w:eastAsia="宋体"/>
          <w:highlight w:val="yellow"/>
          <w:lang w:eastAsia="zh-CN"/>
        </w:rPr>
        <w:t xml:space="preserve"> at</w:t>
      </w:r>
      <w:r w:rsidR="00261749" w:rsidRPr="00B84130">
        <w:rPr>
          <w:rFonts w:eastAsia="宋体"/>
          <w:highlight w:val="yellow"/>
          <w:lang w:eastAsia="zh-CN"/>
        </w:rPr>
        <w:t xml:space="preserve"> the second topology</w:t>
      </w:r>
      <w:r w:rsidR="00261749">
        <w:rPr>
          <w:rFonts w:eastAsia="宋体"/>
          <w:lang w:eastAsia="zh-CN"/>
        </w:rPr>
        <w:t xml:space="preserve">, </w:t>
      </w:r>
      <w:r>
        <w:rPr>
          <w:rFonts w:eastAsia="宋体"/>
          <w:lang w:eastAsia="zh-CN"/>
        </w:rPr>
        <w:t xml:space="preserve">the BAP PDUs </w:t>
      </w:r>
      <w:r w:rsidR="00261749">
        <w:rPr>
          <w:rFonts w:eastAsia="宋体"/>
          <w:lang w:eastAsia="zh-CN"/>
        </w:rPr>
        <w:t xml:space="preserve">destined </w:t>
      </w:r>
      <w:r>
        <w:rPr>
          <w:rFonts w:eastAsia="宋体"/>
          <w:lang w:eastAsia="zh-CN"/>
        </w:rPr>
        <w:t xml:space="preserve">for IAB-node 4 (with the BAP address of Y1 assigned by </w:t>
      </w:r>
      <w:r w:rsidRPr="00B20D6F">
        <w:rPr>
          <w:rFonts w:eastAsia="宋体"/>
          <w:lang w:eastAsia="zh-CN"/>
        </w:rPr>
        <w:t>donor-</w:t>
      </w:r>
      <w:r>
        <w:rPr>
          <w:rFonts w:eastAsia="宋体"/>
          <w:lang w:eastAsia="zh-CN"/>
        </w:rPr>
        <w:t>CU1) may be incorrectly routed to IAB-node 3 at the first topology</w:t>
      </w:r>
      <w:r w:rsidR="00261749">
        <w:rPr>
          <w:rFonts w:eastAsia="宋体"/>
          <w:lang w:eastAsia="zh-CN"/>
        </w:rPr>
        <w:t>, which is allocated</w:t>
      </w:r>
      <w:r>
        <w:rPr>
          <w:rFonts w:eastAsia="宋体"/>
          <w:lang w:eastAsia="zh-CN"/>
        </w:rPr>
        <w:t xml:space="preserve"> with the same BAP address </w:t>
      </w:r>
      <w:r w:rsidR="00261749">
        <w:rPr>
          <w:rFonts w:eastAsia="宋体"/>
          <w:lang w:eastAsia="zh-CN"/>
        </w:rPr>
        <w:t>“</w:t>
      </w:r>
      <w:r>
        <w:rPr>
          <w:rFonts w:eastAsia="宋体"/>
          <w:lang w:eastAsia="zh-CN"/>
        </w:rPr>
        <w:t>Y1</w:t>
      </w:r>
      <w:r w:rsidR="00261749">
        <w:rPr>
          <w:rFonts w:eastAsia="宋体"/>
          <w:lang w:eastAsia="zh-CN"/>
        </w:rPr>
        <w:t>”</w:t>
      </w:r>
      <w:r>
        <w:rPr>
          <w:rFonts w:eastAsia="宋体"/>
          <w:lang w:eastAsia="zh-CN"/>
        </w:rPr>
        <w:t xml:space="preserve"> by </w:t>
      </w:r>
      <w:r w:rsidRPr="00B20D6F">
        <w:rPr>
          <w:rFonts w:eastAsia="宋体"/>
          <w:lang w:eastAsia="zh-CN"/>
        </w:rPr>
        <w:t>donor-</w:t>
      </w:r>
      <w:r>
        <w:rPr>
          <w:rFonts w:eastAsia="宋体"/>
          <w:lang w:eastAsia="zh-CN"/>
        </w:rPr>
        <w:t>CU2.</w:t>
      </w:r>
    </w:p>
    <w:p w14:paraId="2B1365FF" w14:textId="77777777" w:rsidR="00914C32" w:rsidRDefault="00914C32" w:rsidP="00914C32">
      <w:pPr>
        <w:rPr>
          <w:rFonts w:eastAsia="宋体"/>
          <w:lang w:eastAsia="zh-CN"/>
        </w:rPr>
      </w:pPr>
      <w:r>
        <w:rPr>
          <w:rFonts w:eastAsia="宋体"/>
          <w:lang w:eastAsia="zh-CN"/>
        </w:rPr>
        <w:t xml:space="preserve">That is, for concatenated traffic, adding the real destination BAP address in the BAP header in the first topology is not workable for the possible BAP address collision. </w:t>
      </w:r>
    </w:p>
    <w:p w14:paraId="223C9FFC" w14:textId="77777777" w:rsidR="00914C32" w:rsidRPr="000D13E5" w:rsidRDefault="00914C32" w:rsidP="00914C32">
      <w:pPr>
        <w:spacing w:after="120"/>
        <w:ind w:left="34"/>
        <w:jc w:val="both"/>
        <w:rPr>
          <w:rFonts w:eastAsia="宋体"/>
          <w:b/>
          <w:lang w:eastAsia="zh-CN"/>
        </w:rPr>
      </w:pPr>
      <w:r w:rsidRPr="000D13E5">
        <w:rPr>
          <w:rFonts w:eastAsia="宋体"/>
          <w:b/>
          <w:lang w:eastAsia="zh-CN"/>
        </w:rPr>
        <w:t xml:space="preserve">Observation 1: </w:t>
      </w:r>
      <w:r>
        <w:rPr>
          <w:rFonts w:eastAsia="宋体"/>
          <w:b/>
          <w:lang w:eastAsia="zh-CN"/>
        </w:rPr>
        <w:t>F</w:t>
      </w:r>
      <w:r w:rsidRPr="000D13E5">
        <w:rPr>
          <w:rFonts w:eastAsia="宋体"/>
          <w:b/>
          <w:lang w:eastAsia="zh-CN"/>
        </w:rPr>
        <w:t>or concatenated traffic</w:t>
      </w:r>
      <w:r>
        <w:rPr>
          <w:rFonts w:eastAsia="宋体"/>
          <w:b/>
          <w:lang w:eastAsia="zh-CN"/>
        </w:rPr>
        <w:t>, a</w:t>
      </w:r>
      <w:r w:rsidRPr="000D13E5">
        <w:rPr>
          <w:rFonts w:eastAsia="宋体"/>
          <w:b/>
          <w:lang w:eastAsia="zh-CN"/>
        </w:rPr>
        <w:t>dding the “BAP address of real destination</w:t>
      </w:r>
      <w:r>
        <w:rPr>
          <w:rFonts w:eastAsia="宋体"/>
          <w:b/>
          <w:lang w:eastAsia="zh-CN"/>
        </w:rPr>
        <w:t xml:space="preserve"> node at the second topology</w:t>
      </w:r>
      <w:r w:rsidRPr="000D13E5">
        <w:rPr>
          <w:rFonts w:eastAsia="宋体"/>
          <w:b/>
          <w:lang w:eastAsia="zh-CN"/>
        </w:rPr>
        <w:t xml:space="preserve">”, which may collide with </w:t>
      </w:r>
      <w:r>
        <w:rPr>
          <w:rFonts w:eastAsia="宋体"/>
          <w:b/>
          <w:lang w:eastAsia="zh-CN"/>
        </w:rPr>
        <w:t xml:space="preserve">the </w:t>
      </w:r>
      <w:r w:rsidRPr="000D13E5">
        <w:rPr>
          <w:rFonts w:eastAsia="宋体"/>
          <w:b/>
          <w:lang w:eastAsia="zh-CN"/>
        </w:rPr>
        <w:t xml:space="preserve">BAP address of the node </w:t>
      </w:r>
      <w:r>
        <w:rPr>
          <w:rFonts w:eastAsia="宋体"/>
          <w:b/>
          <w:lang w:eastAsia="zh-CN"/>
        </w:rPr>
        <w:t>at</w:t>
      </w:r>
      <w:r w:rsidRPr="000D13E5">
        <w:rPr>
          <w:rFonts w:eastAsia="宋体"/>
          <w:b/>
          <w:lang w:eastAsia="zh-CN"/>
        </w:rPr>
        <w:t xml:space="preserve"> the first topology</w:t>
      </w:r>
      <w:r>
        <w:rPr>
          <w:rFonts w:eastAsia="宋体"/>
          <w:b/>
          <w:lang w:eastAsia="zh-CN"/>
        </w:rPr>
        <w:t>,</w:t>
      </w:r>
      <w:r w:rsidRPr="000D13E5">
        <w:rPr>
          <w:rFonts w:eastAsia="宋体"/>
          <w:b/>
          <w:lang w:eastAsia="zh-CN"/>
        </w:rPr>
        <w:t xml:space="preserve"> in the BAP header in the first topology is not workable.</w:t>
      </w:r>
    </w:p>
    <w:p w14:paraId="0AD250CE" w14:textId="77777777" w:rsidR="00914C32" w:rsidRPr="000D13E5" w:rsidRDefault="00914C32" w:rsidP="00914C32">
      <w:pPr>
        <w:rPr>
          <w:rFonts w:eastAsia="宋体"/>
          <w:lang w:eastAsia="zh-CN"/>
        </w:rPr>
      </w:pPr>
    </w:p>
    <w:p w14:paraId="4172A289" w14:textId="77777777" w:rsidR="00914C32" w:rsidRDefault="00914C32" w:rsidP="00914C32">
      <w:pPr>
        <w:rPr>
          <w:rFonts w:eastAsia="宋体"/>
          <w:lang w:eastAsia="zh-CN"/>
        </w:rPr>
      </w:pPr>
      <w:r>
        <w:rPr>
          <w:rFonts w:eastAsia="宋体" w:hint="eastAsia"/>
          <w:lang w:eastAsia="zh-CN"/>
        </w:rPr>
        <w:lastRenderedPageBreak/>
        <w:t>T</w:t>
      </w:r>
      <w:r>
        <w:rPr>
          <w:rFonts w:eastAsia="宋体"/>
          <w:lang w:eastAsia="zh-CN"/>
        </w:rPr>
        <w:t xml:space="preserve">o solve the BAP address collision problem for </w:t>
      </w:r>
      <w:r w:rsidRPr="00294F88">
        <w:rPr>
          <w:rFonts w:eastAsia="宋体"/>
          <w:lang w:eastAsia="zh-CN"/>
        </w:rPr>
        <w:t>concatenated traffic</w:t>
      </w:r>
      <w:r>
        <w:rPr>
          <w:rFonts w:eastAsia="宋体"/>
          <w:lang w:eastAsia="zh-CN"/>
        </w:rPr>
        <w:t>, we have the following two candidate options:</w:t>
      </w:r>
    </w:p>
    <w:p w14:paraId="65D24858" w14:textId="77777777" w:rsidR="00914C32" w:rsidRDefault="00914C32" w:rsidP="00914C32">
      <w:pPr>
        <w:pStyle w:val="af9"/>
        <w:numPr>
          <w:ilvl w:val="0"/>
          <w:numId w:val="39"/>
        </w:numPr>
        <w:ind w:firstLineChars="0"/>
        <w:rPr>
          <w:rFonts w:eastAsia="宋体"/>
          <w:b/>
          <w:lang w:eastAsia="zh-CN"/>
        </w:rPr>
      </w:pPr>
      <w:r w:rsidRPr="00294F88">
        <w:rPr>
          <w:rFonts w:eastAsia="宋体"/>
          <w:b/>
          <w:lang w:eastAsia="zh-CN"/>
        </w:rPr>
        <w:t>Option #1</w:t>
      </w:r>
      <w:r>
        <w:rPr>
          <w:rFonts w:eastAsia="宋体"/>
          <w:b/>
          <w:lang w:eastAsia="zh-CN"/>
        </w:rPr>
        <w:t xml:space="preserve">: </w:t>
      </w:r>
    </w:p>
    <w:p w14:paraId="4F2E4B5C" w14:textId="77777777" w:rsidR="00914C32" w:rsidRDefault="00914C32" w:rsidP="00914C32">
      <w:pPr>
        <w:pStyle w:val="af9"/>
        <w:ind w:left="420" w:firstLineChars="0" w:firstLine="0"/>
        <w:rPr>
          <w:rFonts w:eastAsia="宋体"/>
          <w:lang w:eastAsia="zh-CN"/>
        </w:rPr>
      </w:pPr>
      <w:r w:rsidRPr="00294F88">
        <w:rPr>
          <w:rFonts w:eastAsia="宋体"/>
          <w:lang w:eastAsia="zh-CN"/>
        </w:rPr>
        <w:t xml:space="preserve">For UL concatenated traffic, add the “pseudo BAP address” of </w:t>
      </w:r>
      <w:r>
        <w:rPr>
          <w:rFonts w:eastAsia="宋体"/>
          <w:lang w:eastAsia="zh-CN"/>
        </w:rPr>
        <w:t>donor-DU</w:t>
      </w:r>
      <w:r w:rsidRPr="00294F88">
        <w:rPr>
          <w:rFonts w:eastAsia="宋体"/>
          <w:lang w:eastAsia="zh-CN"/>
        </w:rPr>
        <w:t xml:space="preserve"> allocated by </w:t>
      </w:r>
      <w:r>
        <w:rPr>
          <w:rFonts w:eastAsia="宋体"/>
          <w:lang w:eastAsia="zh-CN"/>
        </w:rPr>
        <w:t>donor-</w:t>
      </w:r>
      <w:r w:rsidRPr="00294F88">
        <w:rPr>
          <w:rFonts w:eastAsia="宋体"/>
          <w:lang w:eastAsia="zh-CN"/>
        </w:rPr>
        <w:t>CU1</w:t>
      </w:r>
      <w:r>
        <w:rPr>
          <w:rFonts w:eastAsia="宋体"/>
          <w:lang w:eastAsia="zh-CN"/>
        </w:rPr>
        <w:t xml:space="preserve"> in the BAP header</w:t>
      </w:r>
      <w:r w:rsidRPr="00294F88">
        <w:rPr>
          <w:rFonts w:eastAsia="宋体"/>
          <w:lang w:eastAsia="zh-CN"/>
        </w:rPr>
        <w:t>,</w:t>
      </w:r>
      <w:r>
        <w:rPr>
          <w:rFonts w:eastAsia="宋体"/>
          <w:lang w:eastAsia="zh-CN"/>
        </w:rPr>
        <w:t xml:space="preserve"> such</w:t>
      </w:r>
      <w:r w:rsidRPr="00294F88">
        <w:rPr>
          <w:rFonts w:eastAsia="宋体"/>
          <w:lang w:eastAsia="zh-CN"/>
        </w:rPr>
        <w:t xml:space="preserve"> “pseudo BAP address” is associated with the real donor-DU BAP address allocated by </w:t>
      </w:r>
      <w:r>
        <w:rPr>
          <w:rFonts w:eastAsia="宋体"/>
          <w:lang w:eastAsia="zh-CN"/>
        </w:rPr>
        <w:t>donor-</w:t>
      </w:r>
      <w:r w:rsidRPr="00294F88">
        <w:rPr>
          <w:rFonts w:eastAsia="宋体"/>
          <w:lang w:eastAsia="zh-CN"/>
        </w:rPr>
        <w:t>CU2;</w:t>
      </w:r>
    </w:p>
    <w:p w14:paraId="3E0DD7C5" w14:textId="77777777" w:rsidR="00914C32" w:rsidRDefault="00914C32" w:rsidP="00914C32">
      <w:pPr>
        <w:pStyle w:val="af9"/>
        <w:ind w:left="420" w:firstLineChars="0" w:firstLine="0"/>
        <w:rPr>
          <w:rFonts w:eastAsia="宋体"/>
          <w:lang w:eastAsia="zh-CN"/>
        </w:rPr>
      </w:pPr>
      <w:r>
        <w:rPr>
          <w:rFonts w:eastAsia="宋体"/>
          <w:lang w:eastAsia="zh-CN"/>
        </w:rPr>
        <w:t>For DL</w:t>
      </w:r>
      <w:r w:rsidRPr="00294F88">
        <w:rPr>
          <w:rFonts w:eastAsia="宋体"/>
          <w:lang w:eastAsia="zh-CN"/>
        </w:rPr>
        <w:t xml:space="preserve"> concatenated traffic</w:t>
      </w:r>
      <w:r>
        <w:rPr>
          <w:rFonts w:eastAsia="宋体"/>
          <w:lang w:eastAsia="zh-CN"/>
        </w:rPr>
        <w:t xml:space="preserve">, </w:t>
      </w:r>
      <w:r w:rsidRPr="00294F88">
        <w:rPr>
          <w:rFonts w:eastAsia="宋体"/>
          <w:lang w:eastAsia="zh-CN"/>
        </w:rPr>
        <w:t xml:space="preserve">add </w:t>
      </w:r>
      <w:r>
        <w:rPr>
          <w:rFonts w:eastAsia="宋体"/>
          <w:lang w:eastAsia="zh-CN"/>
        </w:rPr>
        <w:t>the “pseudo BAP address” of IAB-node</w:t>
      </w:r>
      <w:r w:rsidRPr="00294F88">
        <w:rPr>
          <w:rFonts w:eastAsia="宋体"/>
          <w:lang w:eastAsia="zh-CN"/>
        </w:rPr>
        <w:t xml:space="preserve"> allocated by </w:t>
      </w:r>
      <w:r>
        <w:rPr>
          <w:rFonts w:eastAsia="宋体"/>
          <w:lang w:eastAsia="zh-CN"/>
        </w:rPr>
        <w:t>donor-</w:t>
      </w:r>
      <w:r w:rsidRPr="00294F88">
        <w:rPr>
          <w:rFonts w:eastAsia="宋体"/>
          <w:lang w:eastAsia="zh-CN"/>
        </w:rPr>
        <w:t>CU2</w:t>
      </w:r>
      <w:r>
        <w:rPr>
          <w:rFonts w:eastAsia="宋体"/>
          <w:lang w:eastAsia="zh-CN"/>
        </w:rPr>
        <w:t xml:space="preserve"> in the BAP header</w:t>
      </w:r>
      <w:r w:rsidRPr="00294F88">
        <w:rPr>
          <w:rFonts w:eastAsia="宋体"/>
          <w:lang w:eastAsia="zh-CN"/>
        </w:rPr>
        <w:t xml:space="preserve">, </w:t>
      </w:r>
      <w:r>
        <w:rPr>
          <w:rFonts w:eastAsia="宋体"/>
          <w:lang w:eastAsia="zh-CN"/>
        </w:rPr>
        <w:t>such</w:t>
      </w:r>
      <w:r w:rsidRPr="00294F88">
        <w:rPr>
          <w:rFonts w:eastAsia="宋体"/>
          <w:lang w:eastAsia="zh-CN"/>
        </w:rPr>
        <w:t xml:space="preserve"> “pseudo BAP address” </w:t>
      </w:r>
      <w:r>
        <w:rPr>
          <w:rFonts w:eastAsia="宋体"/>
          <w:lang w:eastAsia="zh-CN"/>
        </w:rPr>
        <w:t>is associated with the real IAB-node</w:t>
      </w:r>
      <w:r w:rsidRPr="00294F88">
        <w:rPr>
          <w:rFonts w:eastAsia="宋体"/>
          <w:lang w:eastAsia="zh-CN"/>
        </w:rPr>
        <w:t xml:space="preserve"> BAP address allocated by </w:t>
      </w:r>
      <w:r>
        <w:rPr>
          <w:rFonts w:eastAsia="宋体"/>
          <w:lang w:eastAsia="zh-CN"/>
        </w:rPr>
        <w:t>donor-</w:t>
      </w:r>
      <w:r w:rsidRPr="00294F88">
        <w:rPr>
          <w:rFonts w:eastAsia="宋体"/>
          <w:lang w:eastAsia="zh-CN"/>
        </w:rPr>
        <w:t>CU1;</w:t>
      </w:r>
    </w:p>
    <w:p w14:paraId="341B881E" w14:textId="77777777" w:rsidR="00914C32" w:rsidRPr="00294F88" w:rsidRDefault="00914C32" w:rsidP="00914C32">
      <w:pPr>
        <w:pStyle w:val="af9"/>
        <w:ind w:left="420" w:firstLineChars="0" w:firstLine="0"/>
        <w:rPr>
          <w:rFonts w:eastAsia="宋体"/>
          <w:lang w:eastAsia="zh-CN"/>
        </w:rPr>
      </w:pPr>
      <w:r>
        <w:rPr>
          <w:rFonts w:eastAsia="宋体"/>
          <w:lang w:eastAsia="zh-CN"/>
        </w:rPr>
        <w:t xml:space="preserve">NOTE: </w:t>
      </w:r>
      <w:r w:rsidRPr="00294F88">
        <w:rPr>
          <w:rFonts w:eastAsia="宋体"/>
          <w:lang w:eastAsia="zh-CN"/>
        </w:rPr>
        <w:t xml:space="preserve">for </w:t>
      </w:r>
      <w:r>
        <w:rPr>
          <w:rFonts w:eastAsia="宋体"/>
          <w:lang w:eastAsia="zh-CN"/>
        </w:rPr>
        <w:t>DL traffic</w:t>
      </w:r>
      <w:r w:rsidRPr="00294F88">
        <w:rPr>
          <w:rFonts w:eastAsia="宋体"/>
          <w:lang w:eastAsia="zh-CN"/>
        </w:rPr>
        <w:t xml:space="preserve">, the </w:t>
      </w:r>
      <w:r>
        <w:rPr>
          <w:rFonts w:eastAsia="宋体"/>
          <w:lang w:eastAsia="zh-CN"/>
        </w:rPr>
        <w:t>“</w:t>
      </w:r>
      <w:r w:rsidRPr="00294F88">
        <w:rPr>
          <w:rFonts w:eastAsia="宋体"/>
          <w:lang w:eastAsia="zh-CN"/>
        </w:rPr>
        <w:t>pseudo BAP address</w:t>
      </w:r>
      <w:r>
        <w:rPr>
          <w:rFonts w:eastAsia="宋体"/>
          <w:lang w:eastAsia="zh-CN"/>
        </w:rPr>
        <w:t>”</w:t>
      </w:r>
      <w:r w:rsidRPr="00294F88">
        <w:rPr>
          <w:rFonts w:eastAsia="宋体"/>
          <w:lang w:eastAsia="zh-CN"/>
        </w:rPr>
        <w:t xml:space="preserve"> </w:t>
      </w:r>
      <w:r>
        <w:rPr>
          <w:rFonts w:eastAsia="宋体"/>
          <w:lang w:eastAsia="zh-CN"/>
        </w:rPr>
        <w:t>of</w:t>
      </w:r>
      <w:r w:rsidRPr="00294F88">
        <w:rPr>
          <w:rFonts w:eastAsia="宋体"/>
          <w:lang w:eastAsia="zh-CN"/>
        </w:rPr>
        <w:t xml:space="preserve"> the boundary node</w:t>
      </w:r>
      <w:r>
        <w:rPr>
          <w:rFonts w:eastAsia="宋体"/>
          <w:lang w:eastAsia="zh-CN"/>
        </w:rPr>
        <w:t xml:space="preserve"> is</w:t>
      </w:r>
      <w:r w:rsidRPr="00294F88">
        <w:rPr>
          <w:rFonts w:eastAsia="宋体"/>
          <w:lang w:eastAsia="zh-CN"/>
        </w:rPr>
        <w:t xml:space="preserve"> allocated by </w:t>
      </w:r>
      <w:r>
        <w:rPr>
          <w:rFonts w:eastAsia="宋体"/>
          <w:lang w:eastAsia="zh-CN"/>
        </w:rPr>
        <w:t>donor-</w:t>
      </w:r>
      <w:r w:rsidRPr="00294F88">
        <w:rPr>
          <w:rFonts w:eastAsia="宋体"/>
          <w:lang w:eastAsia="zh-CN"/>
        </w:rPr>
        <w:t>CU2.</w:t>
      </w:r>
      <w:bookmarkStart w:id="3" w:name="_GoBack"/>
      <w:bookmarkEnd w:id="3"/>
    </w:p>
    <w:p w14:paraId="1F41C1CA" w14:textId="77777777" w:rsidR="00914C32" w:rsidRDefault="00914C32" w:rsidP="00914C32">
      <w:pPr>
        <w:pStyle w:val="af9"/>
        <w:numPr>
          <w:ilvl w:val="0"/>
          <w:numId w:val="39"/>
        </w:numPr>
        <w:ind w:firstLineChars="0"/>
        <w:rPr>
          <w:rFonts w:eastAsia="宋体"/>
          <w:b/>
          <w:lang w:eastAsia="zh-CN"/>
        </w:rPr>
      </w:pPr>
      <w:r w:rsidRPr="00294F88">
        <w:rPr>
          <w:rFonts w:eastAsia="宋体"/>
          <w:b/>
          <w:lang w:eastAsia="zh-CN"/>
        </w:rPr>
        <w:t>Option #</w:t>
      </w:r>
      <w:r>
        <w:rPr>
          <w:rFonts w:eastAsia="宋体"/>
          <w:b/>
          <w:lang w:eastAsia="zh-CN"/>
        </w:rPr>
        <w:t xml:space="preserve">2: </w:t>
      </w:r>
    </w:p>
    <w:p w14:paraId="38B42286" w14:textId="77777777" w:rsidR="00914C32" w:rsidRDefault="00914C32" w:rsidP="00914C32">
      <w:pPr>
        <w:pStyle w:val="af9"/>
        <w:ind w:left="420" w:firstLineChars="0" w:firstLine="0"/>
        <w:rPr>
          <w:rFonts w:eastAsia="宋体"/>
          <w:lang w:eastAsia="zh-CN"/>
        </w:rPr>
      </w:pPr>
      <w:r w:rsidRPr="00294F88">
        <w:rPr>
          <w:rFonts w:eastAsia="宋体"/>
          <w:lang w:eastAsia="zh-CN"/>
        </w:rPr>
        <w:t>For UL concatenated traffic,</w:t>
      </w:r>
      <w:r>
        <w:rPr>
          <w:rFonts w:eastAsia="宋体"/>
          <w:lang w:eastAsia="zh-CN"/>
        </w:rPr>
        <w:t xml:space="preserve"> add the “BAP address of the boundary node” allocated by donor-CU1;</w:t>
      </w:r>
    </w:p>
    <w:p w14:paraId="719D34BC" w14:textId="77777777" w:rsidR="00914C32" w:rsidRDefault="00914C32" w:rsidP="00914C32">
      <w:pPr>
        <w:pStyle w:val="af9"/>
        <w:ind w:left="420" w:firstLineChars="0" w:firstLine="0"/>
        <w:rPr>
          <w:rFonts w:eastAsia="宋体"/>
          <w:lang w:eastAsia="zh-CN"/>
        </w:rPr>
      </w:pPr>
      <w:r>
        <w:rPr>
          <w:rFonts w:eastAsia="宋体"/>
          <w:lang w:eastAsia="zh-CN"/>
        </w:rPr>
        <w:t xml:space="preserve">For DL </w:t>
      </w:r>
      <w:r w:rsidRPr="00294F88">
        <w:rPr>
          <w:rFonts w:eastAsia="宋体"/>
          <w:lang w:eastAsia="zh-CN"/>
        </w:rPr>
        <w:t>concatenated traffic,</w:t>
      </w:r>
      <w:r>
        <w:rPr>
          <w:rFonts w:eastAsia="宋体"/>
          <w:lang w:eastAsia="zh-CN"/>
        </w:rPr>
        <w:t xml:space="preserve"> add the “BAP address of the boundary node” allocated by donor-CU2. Specific path ID(s) is used to indicate whether the data should be delivered to the upper layer of the boundary node, or the BAP routing ID should be rewritten;</w:t>
      </w:r>
    </w:p>
    <w:p w14:paraId="247A7B51" w14:textId="7E4869CF" w:rsidR="00914C32" w:rsidRPr="00BB7F70" w:rsidRDefault="00914C32" w:rsidP="00914C32">
      <w:pPr>
        <w:spacing w:after="120"/>
        <w:ind w:left="34"/>
        <w:jc w:val="both"/>
        <w:rPr>
          <w:rFonts w:eastAsia="宋体"/>
          <w:b/>
          <w:lang w:eastAsia="zh-CN"/>
        </w:rPr>
      </w:pPr>
      <w:r w:rsidRPr="00BB7F70">
        <w:rPr>
          <w:rFonts w:eastAsia="宋体"/>
          <w:b/>
          <w:lang w:eastAsia="zh-CN"/>
        </w:rPr>
        <w:t>P</w:t>
      </w:r>
      <w:r>
        <w:rPr>
          <w:rFonts w:eastAsia="宋体"/>
          <w:b/>
          <w:lang w:eastAsia="zh-CN"/>
        </w:rPr>
        <w:t>roposal 2: RAN</w:t>
      </w:r>
      <w:r w:rsidR="00B01423">
        <w:rPr>
          <w:rFonts w:eastAsia="宋体"/>
          <w:b/>
          <w:lang w:eastAsia="zh-CN"/>
        </w:rPr>
        <w:t>3</w:t>
      </w:r>
      <w:r w:rsidRPr="00BB7F70">
        <w:rPr>
          <w:rFonts w:eastAsia="宋体"/>
          <w:b/>
          <w:lang w:eastAsia="zh-CN"/>
        </w:rPr>
        <w:t xml:space="preserve"> </w:t>
      </w:r>
      <w:r w:rsidR="00963EF3">
        <w:rPr>
          <w:rFonts w:eastAsia="宋体"/>
          <w:b/>
          <w:lang w:eastAsia="zh-CN"/>
        </w:rPr>
        <w:t>discuss</w:t>
      </w:r>
      <w:r w:rsidRPr="00BB7F70">
        <w:rPr>
          <w:rFonts w:eastAsia="宋体"/>
          <w:b/>
          <w:lang w:eastAsia="zh-CN"/>
        </w:rPr>
        <w:t xml:space="preserve"> the option</w:t>
      </w:r>
      <w:r w:rsidR="00963EF3">
        <w:rPr>
          <w:rFonts w:eastAsia="宋体"/>
          <w:b/>
          <w:lang w:eastAsia="zh-CN"/>
        </w:rPr>
        <w:t>s</w:t>
      </w:r>
      <w:r w:rsidRPr="00BB7F70">
        <w:rPr>
          <w:rFonts w:eastAsia="宋体"/>
          <w:b/>
          <w:lang w:eastAsia="zh-CN"/>
        </w:rPr>
        <w:t xml:space="preserve"> for the BAP address added in the BAP header in the first topology for concatenated traffic:</w:t>
      </w:r>
    </w:p>
    <w:p w14:paraId="09D9986A" w14:textId="77777777" w:rsidR="00914C32" w:rsidRPr="00BB7F70" w:rsidRDefault="00914C32" w:rsidP="00914C32">
      <w:pPr>
        <w:pStyle w:val="af9"/>
        <w:numPr>
          <w:ilvl w:val="0"/>
          <w:numId w:val="38"/>
        </w:numPr>
        <w:spacing w:after="120"/>
        <w:ind w:firstLineChars="0"/>
        <w:jc w:val="both"/>
        <w:rPr>
          <w:rFonts w:eastAsia="宋体"/>
          <w:b/>
          <w:lang w:eastAsia="zh-CN"/>
        </w:rPr>
      </w:pPr>
      <w:r w:rsidRPr="00BB7F70">
        <w:rPr>
          <w:rFonts w:eastAsia="宋体"/>
          <w:b/>
          <w:lang w:eastAsia="zh-CN"/>
        </w:rPr>
        <w:t xml:space="preserve">Option1: Add the “pseudo BAP address” of the destination node, which is allocated by </w:t>
      </w:r>
      <w:r>
        <w:rPr>
          <w:rFonts w:eastAsia="宋体"/>
          <w:b/>
          <w:lang w:eastAsia="zh-CN"/>
        </w:rPr>
        <w:t>the donor-</w:t>
      </w:r>
      <w:r w:rsidRPr="00BB7F70">
        <w:rPr>
          <w:rFonts w:eastAsia="宋体"/>
          <w:b/>
          <w:lang w:eastAsia="zh-CN"/>
        </w:rPr>
        <w:t xml:space="preserve">CU of the first topology and </w:t>
      </w:r>
      <w:r>
        <w:rPr>
          <w:rFonts w:eastAsia="宋体"/>
          <w:b/>
          <w:lang w:eastAsia="zh-CN"/>
        </w:rPr>
        <w:t xml:space="preserve">is </w:t>
      </w:r>
      <w:r w:rsidRPr="00BB7F70">
        <w:rPr>
          <w:rFonts w:eastAsia="宋体"/>
          <w:b/>
          <w:lang w:eastAsia="zh-CN"/>
        </w:rPr>
        <w:t>associated with the</w:t>
      </w:r>
      <w:r>
        <w:rPr>
          <w:rFonts w:eastAsia="宋体"/>
          <w:b/>
          <w:lang w:eastAsia="zh-CN"/>
        </w:rPr>
        <w:t xml:space="preserve"> </w:t>
      </w:r>
      <w:r w:rsidRPr="00BB7F70">
        <w:rPr>
          <w:rFonts w:eastAsia="宋体"/>
          <w:b/>
          <w:lang w:eastAsia="zh-CN"/>
        </w:rPr>
        <w:t>destination node</w:t>
      </w:r>
      <w:r>
        <w:rPr>
          <w:rFonts w:eastAsia="宋体"/>
          <w:b/>
          <w:lang w:eastAsia="zh-CN"/>
        </w:rPr>
        <w:t>’s</w:t>
      </w:r>
      <w:r w:rsidRPr="00BB7F70">
        <w:rPr>
          <w:rFonts w:eastAsia="宋体"/>
          <w:b/>
          <w:lang w:eastAsia="zh-CN"/>
        </w:rPr>
        <w:t xml:space="preserve"> </w:t>
      </w:r>
      <w:r>
        <w:rPr>
          <w:rFonts w:eastAsia="宋体"/>
          <w:b/>
          <w:lang w:eastAsia="zh-CN"/>
        </w:rPr>
        <w:t xml:space="preserve">“real </w:t>
      </w:r>
      <w:r w:rsidRPr="00BB7F70">
        <w:rPr>
          <w:rFonts w:eastAsia="宋体"/>
          <w:b/>
          <w:lang w:eastAsia="zh-CN"/>
        </w:rPr>
        <w:t>BAP address</w:t>
      </w:r>
      <w:r>
        <w:rPr>
          <w:rFonts w:eastAsia="宋体"/>
          <w:b/>
          <w:lang w:eastAsia="zh-CN"/>
        </w:rPr>
        <w:t>”</w:t>
      </w:r>
      <w:r w:rsidRPr="00BB7F70">
        <w:rPr>
          <w:rFonts w:eastAsia="宋体"/>
          <w:b/>
          <w:lang w:eastAsia="zh-CN"/>
        </w:rPr>
        <w:t xml:space="preserve"> </w:t>
      </w:r>
      <w:r>
        <w:rPr>
          <w:rFonts w:eastAsia="宋体"/>
          <w:b/>
          <w:lang w:eastAsia="zh-CN"/>
        </w:rPr>
        <w:t>which is allocated by the donor-CU of the second topology</w:t>
      </w:r>
      <w:r w:rsidRPr="00BB7F70">
        <w:rPr>
          <w:rFonts w:eastAsia="宋体"/>
          <w:b/>
          <w:lang w:eastAsia="zh-CN"/>
        </w:rPr>
        <w:t>.</w:t>
      </w:r>
    </w:p>
    <w:p w14:paraId="7BB8C0A5" w14:textId="77777777" w:rsidR="00914C32" w:rsidRPr="00BB7F70" w:rsidRDefault="00914C32" w:rsidP="00914C32">
      <w:pPr>
        <w:pStyle w:val="af9"/>
        <w:numPr>
          <w:ilvl w:val="0"/>
          <w:numId w:val="38"/>
        </w:numPr>
        <w:spacing w:after="120"/>
        <w:ind w:firstLineChars="0"/>
        <w:jc w:val="both"/>
        <w:rPr>
          <w:rFonts w:eastAsia="宋体"/>
          <w:b/>
          <w:lang w:eastAsia="zh-CN"/>
        </w:rPr>
      </w:pPr>
      <w:r w:rsidRPr="00BB7F70">
        <w:rPr>
          <w:rFonts w:eastAsia="宋体"/>
          <w:b/>
          <w:lang w:eastAsia="zh-CN"/>
        </w:rPr>
        <w:t xml:space="preserve">Option2: Add the BAP address of the boundary node, which is allocated by </w:t>
      </w:r>
      <w:r>
        <w:rPr>
          <w:rFonts w:eastAsia="宋体"/>
          <w:b/>
          <w:lang w:eastAsia="zh-CN"/>
        </w:rPr>
        <w:t>the donor-</w:t>
      </w:r>
      <w:r w:rsidRPr="00BB7F70">
        <w:rPr>
          <w:rFonts w:eastAsia="宋体"/>
          <w:b/>
          <w:lang w:eastAsia="zh-CN"/>
        </w:rPr>
        <w:t>CU of the first topology.</w:t>
      </w:r>
    </w:p>
    <w:p w14:paraId="79C3653C" w14:textId="77777777" w:rsidR="00914C32" w:rsidRPr="00485E1B" w:rsidRDefault="00914C32" w:rsidP="00914C32">
      <w:pPr>
        <w:spacing w:after="120"/>
        <w:ind w:left="34"/>
        <w:jc w:val="both"/>
        <w:rPr>
          <w:rFonts w:eastAsia="宋体"/>
          <w:lang w:eastAsia="zh-CN"/>
        </w:rPr>
      </w:pPr>
    </w:p>
    <w:p w14:paraId="580FB332" w14:textId="45E08059" w:rsidR="00914C32" w:rsidRDefault="00914C32" w:rsidP="00914C32">
      <w:pPr>
        <w:rPr>
          <w:rFonts w:eastAsia="宋体"/>
          <w:lang w:eastAsia="zh-CN"/>
        </w:rPr>
      </w:pPr>
      <w:r>
        <w:rPr>
          <w:rFonts w:eastAsia="宋体"/>
          <w:lang w:eastAsia="zh-CN"/>
        </w:rPr>
        <w:t>According to the last RAN</w:t>
      </w:r>
      <w:r w:rsidR="00B01423">
        <w:rPr>
          <w:rFonts w:eastAsia="宋体"/>
          <w:lang w:eastAsia="zh-CN"/>
        </w:rPr>
        <w:t>3</w:t>
      </w:r>
      <w:r>
        <w:rPr>
          <w:rFonts w:eastAsia="宋体"/>
          <w:lang w:eastAsia="zh-CN"/>
        </w:rPr>
        <w:t xml:space="preserve"> agreement that “</w:t>
      </w:r>
      <w:r w:rsidR="00B01423" w:rsidRPr="00707C20">
        <w:rPr>
          <w:rFonts w:eastAsia="宋体"/>
          <w:i/>
          <w:lang w:eastAsia="zh-CN"/>
        </w:rPr>
        <w:t>Inter-topology BAP routing option 4 is supported</w:t>
      </w:r>
      <w:r>
        <w:rPr>
          <w:rFonts w:eastAsia="宋体"/>
          <w:lang w:eastAsia="zh-CN"/>
        </w:rPr>
        <w:t>” if option4 is supported, the rewriting table is required to be configured at the boundary node. To enable the inter-topology routing for the concatenated traffic, the “previous routing ID” used in the first topology needs to be mapped to the “new routing ID” used in the second topology via the rewriting table.</w:t>
      </w:r>
    </w:p>
    <w:p w14:paraId="6D5A5D81" w14:textId="77777777" w:rsidR="00914C32" w:rsidRDefault="00914C32" w:rsidP="00914C32">
      <w:pPr>
        <w:spacing w:after="120"/>
        <w:ind w:left="34"/>
        <w:jc w:val="both"/>
        <w:rPr>
          <w:rFonts w:eastAsia="宋体"/>
          <w:b/>
          <w:lang w:eastAsia="zh-CN"/>
        </w:rPr>
      </w:pPr>
      <w:r w:rsidRPr="000E5748">
        <w:rPr>
          <w:rFonts w:eastAsia="宋体"/>
          <w:b/>
          <w:lang w:eastAsia="zh-CN"/>
        </w:rPr>
        <w:t>P</w:t>
      </w:r>
      <w:r>
        <w:rPr>
          <w:rFonts w:eastAsia="宋体"/>
          <w:b/>
          <w:lang w:eastAsia="zh-CN"/>
        </w:rPr>
        <w:t>roposal 3</w:t>
      </w:r>
      <w:r w:rsidRPr="000E5748">
        <w:rPr>
          <w:rFonts w:eastAsia="宋体"/>
          <w:b/>
          <w:lang w:eastAsia="zh-CN"/>
        </w:rPr>
        <w:t>: The rewriting table is the “previous routing ID to new routing ID” table.</w:t>
      </w:r>
    </w:p>
    <w:p w14:paraId="332B9BFF" w14:textId="77777777" w:rsidR="00914C32" w:rsidRDefault="00914C32" w:rsidP="00914C32">
      <w:pPr>
        <w:rPr>
          <w:rFonts w:eastAsia="宋体"/>
          <w:lang w:eastAsia="zh-CN"/>
        </w:rPr>
      </w:pPr>
      <w:r>
        <w:rPr>
          <w:rFonts w:eastAsia="宋体" w:hint="eastAsia"/>
          <w:lang w:eastAsia="zh-CN"/>
        </w:rPr>
        <w:t>S</w:t>
      </w:r>
      <w:r>
        <w:rPr>
          <w:rFonts w:eastAsia="宋体"/>
          <w:lang w:eastAsia="zh-CN"/>
        </w:rPr>
        <w:t>pecifically, f</w:t>
      </w:r>
      <w:r w:rsidRPr="00C46666">
        <w:rPr>
          <w:rFonts w:eastAsia="宋体"/>
          <w:lang w:eastAsia="zh-CN"/>
        </w:rPr>
        <w:t xml:space="preserve">or </w:t>
      </w:r>
      <w:r>
        <w:rPr>
          <w:rFonts w:eastAsia="宋体"/>
          <w:lang w:eastAsia="zh-CN"/>
        </w:rPr>
        <w:t xml:space="preserve">UL </w:t>
      </w:r>
      <w:r w:rsidRPr="00C46666">
        <w:rPr>
          <w:rFonts w:eastAsia="宋体"/>
          <w:lang w:eastAsia="zh-CN"/>
        </w:rPr>
        <w:t>concatenated traffic</w:t>
      </w:r>
      <w:r>
        <w:rPr>
          <w:rFonts w:eastAsia="宋体"/>
          <w:lang w:eastAsia="zh-CN"/>
        </w:rPr>
        <w:t>, the BAP routing ID carried in the BAP header should be rewritten by the boundary node i.e., the BAP routing ID should match a “previous routing ID” entry in the rewriting table. As for DL concatenated traffic, the boundary node needs to check whether the data should be delivered to the upper layer. A possible solution is to check whether</w:t>
      </w:r>
      <w:r w:rsidRPr="00CB12B7">
        <w:rPr>
          <w:rFonts w:eastAsia="宋体"/>
          <w:lang w:eastAsia="zh-CN"/>
        </w:rPr>
        <w:t xml:space="preserve"> </w:t>
      </w:r>
      <w:r>
        <w:rPr>
          <w:rFonts w:eastAsia="宋体"/>
          <w:lang w:eastAsia="zh-CN"/>
        </w:rPr>
        <w:t xml:space="preserve">the original routing ID </w:t>
      </w:r>
      <w:r w:rsidRPr="00CB12B7">
        <w:rPr>
          <w:rFonts w:eastAsia="宋体"/>
          <w:lang w:eastAsia="zh-CN"/>
        </w:rPr>
        <w:t>matches the “previous routing ID”</w:t>
      </w:r>
      <w:r>
        <w:rPr>
          <w:rFonts w:eastAsia="宋体"/>
          <w:lang w:eastAsia="zh-CN"/>
        </w:rPr>
        <w:t xml:space="preserve"> entry </w:t>
      </w:r>
      <w:r w:rsidRPr="00CB12B7">
        <w:rPr>
          <w:rFonts w:eastAsia="宋体"/>
          <w:lang w:eastAsia="zh-CN"/>
        </w:rPr>
        <w:t>in the rewriting table</w:t>
      </w:r>
      <w:r>
        <w:rPr>
          <w:rFonts w:eastAsia="宋体"/>
          <w:lang w:eastAsia="zh-CN"/>
        </w:rPr>
        <w:t>. I</w:t>
      </w:r>
      <w:r w:rsidRPr="00CB12B7">
        <w:rPr>
          <w:rFonts w:eastAsia="宋体"/>
          <w:lang w:eastAsia="zh-CN"/>
        </w:rPr>
        <w:t>f not</w:t>
      </w:r>
      <w:r>
        <w:rPr>
          <w:rFonts w:eastAsia="宋体"/>
          <w:lang w:eastAsia="zh-CN"/>
        </w:rPr>
        <w:t>,</w:t>
      </w:r>
      <w:r w:rsidRPr="00CB12B7">
        <w:rPr>
          <w:rFonts w:eastAsia="宋体"/>
          <w:lang w:eastAsia="zh-CN"/>
        </w:rPr>
        <w:t xml:space="preserve"> delivery to </w:t>
      </w:r>
      <w:r>
        <w:rPr>
          <w:rFonts w:eastAsia="宋体"/>
          <w:lang w:eastAsia="zh-CN"/>
        </w:rPr>
        <w:t>the upper layer. I</w:t>
      </w:r>
      <w:r w:rsidRPr="00CB12B7">
        <w:rPr>
          <w:rFonts w:eastAsia="宋体"/>
          <w:lang w:eastAsia="zh-CN"/>
        </w:rPr>
        <w:t>f yes</w:t>
      </w:r>
      <w:r>
        <w:rPr>
          <w:rFonts w:eastAsia="宋体"/>
          <w:lang w:eastAsia="zh-CN"/>
        </w:rPr>
        <w:t>,</w:t>
      </w:r>
      <w:r w:rsidRPr="00CB12B7">
        <w:rPr>
          <w:rFonts w:eastAsia="宋体"/>
          <w:lang w:eastAsia="zh-CN"/>
        </w:rPr>
        <w:t xml:space="preserve"> </w:t>
      </w:r>
      <w:r>
        <w:rPr>
          <w:rFonts w:eastAsia="宋体"/>
          <w:lang w:eastAsia="zh-CN"/>
        </w:rPr>
        <w:t>rewrite based on the rewriting table.</w:t>
      </w:r>
    </w:p>
    <w:p w14:paraId="2B0C5A4F" w14:textId="77777777" w:rsidR="00914C32" w:rsidRDefault="00914C32" w:rsidP="00914C32">
      <w:pPr>
        <w:spacing w:after="120"/>
        <w:ind w:left="34"/>
        <w:jc w:val="both"/>
        <w:rPr>
          <w:rFonts w:eastAsia="宋体"/>
          <w:b/>
          <w:lang w:eastAsia="zh-CN"/>
        </w:rPr>
      </w:pPr>
      <w:r w:rsidRPr="00D14E04">
        <w:rPr>
          <w:rFonts w:eastAsia="宋体"/>
          <w:b/>
          <w:lang w:eastAsia="zh-CN"/>
        </w:rPr>
        <w:t>P</w:t>
      </w:r>
      <w:r>
        <w:rPr>
          <w:rFonts w:eastAsia="宋体"/>
          <w:b/>
          <w:lang w:eastAsia="zh-CN"/>
        </w:rPr>
        <w:t>roposal 4</w:t>
      </w:r>
      <w:r w:rsidRPr="00D14E04">
        <w:rPr>
          <w:rFonts w:eastAsia="宋体"/>
          <w:b/>
          <w:lang w:eastAsia="zh-CN"/>
        </w:rPr>
        <w:t xml:space="preserve">: For concatenated traffic, the data to be delivered to </w:t>
      </w:r>
      <w:r>
        <w:rPr>
          <w:rFonts w:eastAsia="宋体"/>
          <w:b/>
          <w:lang w:eastAsia="zh-CN"/>
        </w:rPr>
        <w:t xml:space="preserve">the </w:t>
      </w:r>
      <w:r w:rsidRPr="00D14E04">
        <w:rPr>
          <w:rFonts w:eastAsia="宋体"/>
          <w:b/>
          <w:lang w:eastAsia="zh-CN"/>
        </w:rPr>
        <w:t xml:space="preserve">upper layer </w:t>
      </w:r>
      <w:r>
        <w:rPr>
          <w:rFonts w:eastAsia="宋体"/>
          <w:b/>
          <w:lang w:eastAsia="zh-CN"/>
        </w:rPr>
        <w:t xml:space="preserve">and the data </w:t>
      </w:r>
      <w:r w:rsidRPr="00D14E04">
        <w:rPr>
          <w:rFonts w:eastAsia="宋体"/>
          <w:b/>
          <w:lang w:eastAsia="zh-CN"/>
        </w:rPr>
        <w:t>to be rewritten can be differentiated at the boundary node, by checking whether the “previous routing ID” in</w:t>
      </w:r>
      <w:r>
        <w:rPr>
          <w:rFonts w:eastAsia="宋体"/>
          <w:b/>
          <w:lang w:eastAsia="zh-CN"/>
        </w:rPr>
        <w:t xml:space="preserve"> the</w:t>
      </w:r>
      <w:r w:rsidRPr="00D14E04">
        <w:rPr>
          <w:rFonts w:eastAsia="宋体"/>
          <w:b/>
          <w:lang w:eastAsia="zh-CN"/>
        </w:rPr>
        <w:t xml:space="preserve"> BAP header matches the one in </w:t>
      </w:r>
      <w:r>
        <w:rPr>
          <w:rFonts w:eastAsia="宋体"/>
          <w:b/>
          <w:lang w:eastAsia="zh-CN"/>
        </w:rPr>
        <w:t xml:space="preserve">the configured </w:t>
      </w:r>
      <w:r w:rsidRPr="00D14E04">
        <w:rPr>
          <w:rFonts w:eastAsia="宋体"/>
          <w:b/>
          <w:lang w:eastAsia="zh-CN"/>
        </w:rPr>
        <w:t>“rew</w:t>
      </w:r>
      <w:r>
        <w:rPr>
          <w:rFonts w:eastAsia="宋体"/>
          <w:b/>
          <w:lang w:eastAsia="zh-CN"/>
        </w:rPr>
        <w:t>rit</w:t>
      </w:r>
      <w:r w:rsidRPr="00D14E04">
        <w:rPr>
          <w:rFonts w:eastAsia="宋体"/>
          <w:b/>
          <w:lang w:eastAsia="zh-CN"/>
        </w:rPr>
        <w:t xml:space="preserve">ing table”. </w:t>
      </w:r>
    </w:p>
    <w:p w14:paraId="2A140B35" w14:textId="77777777" w:rsidR="00914C32" w:rsidRPr="00AD3289" w:rsidRDefault="00914C32" w:rsidP="00914C32">
      <w:pPr>
        <w:rPr>
          <w:rFonts w:eastAsia="宋体"/>
          <w:lang w:eastAsia="zh-CN"/>
        </w:rPr>
      </w:pPr>
      <w:r>
        <w:rPr>
          <w:rFonts w:eastAsia="宋体"/>
          <w:lang w:eastAsia="zh-CN"/>
        </w:rPr>
        <w:t>While for the non-concatenated traffic routed within the same topology controlled by one donor-CU, there is no need to check whether to rewrite the BAP routing ID.</w:t>
      </w:r>
    </w:p>
    <w:p w14:paraId="5DFECAFE" w14:textId="77777777" w:rsidR="00914C32" w:rsidRDefault="00914C32" w:rsidP="00914C32">
      <w:pPr>
        <w:spacing w:after="120"/>
        <w:ind w:left="34"/>
        <w:jc w:val="both"/>
        <w:rPr>
          <w:rFonts w:eastAsia="宋体"/>
          <w:b/>
          <w:lang w:eastAsia="zh-CN"/>
        </w:rPr>
      </w:pPr>
      <w:r w:rsidRPr="00D14E04">
        <w:rPr>
          <w:rFonts w:eastAsia="宋体"/>
          <w:b/>
          <w:lang w:eastAsia="zh-CN"/>
        </w:rPr>
        <w:t>O</w:t>
      </w:r>
      <w:r>
        <w:rPr>
          <w:rFonts w:eastAsia="宋体"/>
          <w:b/>
          <w:lang w:eastAsia="zh-CN"/>
        </w:rPr>
        <w:t>bservation 2</w:t>
      </w:r>
      <w:r w:rsidRPr="00D14E04">
        <w:rPr>
          <w:rFonts w:eastAsia="宋体"/>
          <w:b/>
          <w:lang w:eastAsia="zh-CN"/>
        </w:rPr>
        <w:t>: There is no need to check whe</w:t>
      </w:r>
      <w:r>
        <w:rPr>
          <w:rFonts w:eastAsia="宋体"/>
          <w:b/>
          <w:lang w:eastAsia="zh-CN"/>
        </w:rPr>
        <w:t>ther to rewrite routing ID for n</w:t>
      </w:r>
      <w:r w:rsidRPr="00D14E04">
        <w:rPr>
          <w:rFonts w:eastAsia="宋体"/>
          <w:b/>
          <w:lang w:eastAsia="zh-CN"/>
        </w:rPr>
        <w:t>on-concatenated traffic</w:t>
      </w:r>
      <w:r>
        <w:rPr>
          <w:rFonts w:eastAsia="宋体"/>
          <w:b/>
          <w:lang w:eastAsia="zh-CN"/>
        </w:rPr>
        <w:t xml:space="preserve"> (i.e. never to rewrite for non-concatenated traffic)</w:t>
      </w:r>
      <w:r w:rsidRPr="00D14E04">
        <w:rPr>
          <w:rFonts w:eastAsia="宋体"/>
          <w:b/>
          <w:lang w:eastAsia="zh-CN"/>
        </w:rPr>
        <w:t>.</w:t>
      </w:r>
    </w:p>
    <w:p w14:paraId="12BE4AD7" w14:textId="77777777" w:rsidR="00914C32" w:rsidRDefault="00914C32" w:rsidP="00914C32">
      <w:pPr>
        <w:spacing w:after="120"/>
        <w:ind w:left="34"/>
        <w:jc w:val="center"/>
        <w:rPr>
          <w:rFonts w:eastAsia="宋体"/>
          <w:b/>
          <w:lang w:eastAsia="zh-CN"/>
        </w:rPr>
      </w:pPr>
      <w:r w:rsidRPr="00CF78E9">
        <w:rPr>
          <w:noProof/>
          <w:lang w:val="en-US" w:eastAsia="zh-CN"/>
        </w:rPr>
        <w:lastRenderedPageBreak/>
        <w:t xml:space="preserve"> </w:t>
      </w:r>
      <w:r>
        <w:rPr>
          <w:noProof/>
          <w:lang w:val="en-US" w:eastAsia="zh-CN"/>
        </w:rPr>
        <w:drawing>
          <wp:inline distT="0" distB="0" distL="0" distR="0" wp14:anchorId="3026CA9A" wp14:editId="5B3749B7">
            <wp:extent cx="2418098" cy="3327400"/>
            <wp:effectExtent l="0" t="0" r="127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13425" cy="3458573"/>
                    </a:xfrm>
                    <a:prstGeom prst="rect">
                      <a:avLst/>
                    </a:prstGeom>
                  </pic:spPr>
                </pic:pic>
              </a:graphicData>
            </a:graphic>
          </wp:inline>
        </w:drawing>
      </w:r>
    </w:p>
    <w:p w14:paraId="2949E868" w14:textId="77777777" w:rsidR="00914C32" w:rsidRPr="00B83AE2" w:rsidRDefault="00914C32" w:rsidP="00914C32">
      <w:pPr>
        <w:jc w:val="center"/>
        <w:rPr>
          <w:rFonts w:eastAsia="宋体"/>
          <w:lang w:eastAsia="zh-CN"/>
        </w:rPr>
      </w:pPr>
      <w:r w:rsidRPr="008423EF">
        <w:t xml:space="preserve">Figure </w:t>
      </w:r>
      <w:r>
        <w:t>2</w:t>
      </w:r>
      <w:r w:rsidRPr="008423EF">
        <w:t xml:space="preserve">. </w:t>
      </w:r>
      <w:r>
        <w:t>Example of inter-topology BAP address collision</w:t>
      </w:r>
    </w:p>
    <w:p w14:paraId="1365B081" w14:textId="77777777" w:rsidR="00914C32" w:rsidRDefault="00914C32" w:rsidP="00914C32">
      <w:pPr>
        <w:rPr>
          <w:rFonts w:eastAsia="宋体"/>
          <w:lang w:eastAsia="zh-CN"/>
        </w:rPr>
      </w:pPr>
      <w:r w:rsidRPr="00BC5F4C">
        <w:rPr>
          <w:rFonts w:eastAsia="宋体"/>
          <w:lang w:eastAsia="zh-CN"/>
        </w:rPr>
        <w:t xml:space="preserve">Consider the </w:t>
      </w:r>
      <w:r>
        <w:rPr>
          <w:rFonts w:eastAsia="宋体"/>
          <w:lang w:eastAsia="zh-CN"/>
        </w:rPr>
        <w:t>DL direction</w:t>
      </w:r>
      <w:r w:rsidRPr="00BC5F4C">
        <w:rPr>
          <w:rFonts w:eastAsia="宋体"/>
          <w:lang w:eastAsia="zh-CN"/>
        </w:rPr>
        <w:t xml:space="preserve"> </w:t>
      </w:r>
      <w:r>
        <w:rPr>
          <w:rFonts w:eastAsia="宋体"/>
          <w:lang w:eastAsia="zh-CN"/>
        </w:rPr>
        <w:t>shown in Figure 2, assuming that the destination of both concatenated (red line) and non-concatenated (blue line) traffic is IAB-node 4. The routing ID for different traffics may collide:</w:t>
      </w:r>
    </w:p>
    <w:p w14:paraId="3F310CB8" w14:textId="2517781F" w:rsidR="00914C32" w:rsidRDefault="00914C32" w:rsidP="00914C32">
      <w:pPr>
        <w:rPr>
          <w:rFonts w:eastAsia="宋体"/>
          <w:lang w:eastAsia="zh-CN"/>
        </w:rPr>
      </w:pPr>
      <w:r>
        <w:rPr>
          <w:rFonts w:eastAsia="宋体"/>
          <w:lang w:eastAsia="zh-CN"/>
        </w:rPr>
        <w:t>For non-concatenated traffic, the BAP routing ID consists of the BAP address of IAB-node 4 (e.g., Y1 shown in Figure 2)</w:t>
      </w:r>
      <w:r w:rsidRPr="00300F35">
        <w:rPr>
          <w:rFonts w:eastAsia="宋体"/>
          <w:lang w:eastAsia="zh-CN"/>
        </w:rPr>
        <w:t xml:space="preserve"> </w:t>
      </w:r>
      <w:r>
        <w:rPr>
          <w:rFonts w:eastAsia="宋体"/>
          <w:lang w:eastAsia="zh-CN"/>
        </w:rPr>
        <w:t>and</w:t>
      </w:r>
      <w:r w:rsidRPr="00300F35">
        <w:rPr>
          <w:rFonts w:eastAsia="宋体"/>
          <w:lang w:eastAsia="zh-CN"/>
        </w:rPr>
        <w:t xml:space="preserve"> </w:t>
      </w:r>
      <w:r>
        <w:rPr>
          <w:rFonts w:eastAsia="宋体"/>
          <w:lang w:eastAsia="zh-CN"/>
        </w:rPr>
        <w:t xml:space="preserve">the path ID assigned by donor-CU1. </w:t>
      </w:r>
    </w:p>
    <w:p w14:paraId="57C1D019" w14:textId="77777777" w:rsidR="00914C32" w:rsidRDefault="00914C32" w:rsidP="00914C32">
      <w:pPr>
        <w:rPr>
          <w:rFonts w:eastAsia="宋体"/>
          <w:lang w:eastAsia="zh-CN"/>
        </w:rPr>
      </w:pPr>
      <w:r>
        <w:rPr>
          <w:rFonts w:eastAsia="宋体"/>
          <w:lang w:eastAsia="zh-CN"/>
        </w:rPr>
        <w:t xml:space="preserve">For concatenated traffic, </w:t>
      </w:r>
      <w:r w:rsidRPr="00AD3289">
        <w:rPr>
          <w:rFonts w:eastAsia="宋体"/>
          <w:lang w:eastAsia="zh-CN"/>
        </w:rPr>
        <w:t>different options have dif</w:t>
      </w:r>
      <w:r>
        <w:rPr>
          <w:rFonts w:eastAsia="宋体"/>
          <w:lang w:eastAsia="zh-CN"/>
        </w:rPr>
        <w:t>ferent combinations of BAP routing IDs:</w:t>
      </w:r>
    </w:p>
    <w:p w14:paraId="41594671" w14:textId="77777777" w:rsidR="00914C32" w:rsidRPr="00AD3289" w:rsidRDefault="00914C32" w:rsidP="00914C32">
      <w:pPr>
        <w:pStyle w:val="af9"/>
        <w:numPr>
          <w:ilvl w:val="0"/>
          <w:numId w:val="40"/>
        </w:numPr>
        <w:ind w:firstLineChars="0"/>
        <w:rPr>
          <w:rFonts w:eastAsia="宋体"/>
          <w:lang w:eastAsia="zh-CN"/>
        </w:rPr>
      </w:pPr>
      <w:r w:rsidRPr="00AD3289">
        <w:rPr>
          <w:rFonts w:eastAsia="宋体"/>
          <w:lang w:eastAsia="zh-CN"/>
        </w:rPr>
        <w:t xml:space="preserve">Option #1: </w:t>
      </w:r>
      <w:r>
        <w:rPr>
          <w:rFonts w:eastAsia="宋体"/>
          <w:lang w:eastAsia="zh-CN"/>
        </w:rPr>
        <w:t xml:space="preserve">the previous </w:t>
      </w:r>
      <w:r w:rsidRPr="00AD3289">
        <w:rPr>
          <w:rFonts w:eastAsia="宋体"/>
          <w:lang w:eastAsia="zh-CN"/>
        </w:rPr>
        <w:t>BAP routing ID</w:t>
      </w:r>
      <w:r>
        <w:rPr>
          <w:rFonts w:eastAsia="宋体"/>
          <w:lang w:eastAsia="zh-CN"/>
        </w:rPr>
        <w:t xml:space="preserve"> (i.e., the BAP routing ID used in the first topology)</w:t>
      </w:r>
      <w:r w:rsidRPr="00AD3289">
        <w:rPr>
          <w:rFonts w:eastAsia="宋体"/>
          <w:lang w:eastAsia="zh-CN"/>
        </w:rPr>
        <w:t xml:space="preserve"> </w:t>
      </w:r>
      <w:r>
        <w:rPr>
          <w:rFonts w:eastAsia="宋体"/>
          <w:lang w:eastAsia="zh-CN"/>
        </w:rPr>
        <w:t xml:space="preserve">is allocated by donor-CU2, and it </w:t>
      </w:r>
      <w:r w:rsidRPr="00AD3289">
        <w:rPr>
          <w:rFonts w:eastAsia="宋体"/>
          <w:lang w:eastAsia="zh-CN"/>
        </w:rPr>
        <w:t xml:space="preserve">consists of the pseudo address of </w:t>
      </w:r>
      <w:r>
        <w:rPr>
          <w:rFonts w:eastAsia="宋体"/>
          <w:lang w:eastAsia="zh-CN"/>
        </w:rPr>
        <w:t>IAB-node</w:t>
      </w:r>
      <w:r w:rsidRPr="00AD3289">
        <w:rPr>
          <w:rFonts w:eastAsia="宋体"/>
          <w:lang w:eastAsia="zh-CN"/>
        </w:rPr>
        <w:t xml:space="preserve"> 4 </w:t>
      </w:r>
      <w:r>
        <w:rPr>
          <w:rFonts w:eastAsia="宋体"/>
          <w:lang w:eastAsia="zh-CN"/>
        </w:rPr>
        <w:t xml:space="preserve">and the path ID </w:t>
      </w:r>
      <w:r w:rsidRPr="00AD3289">
        <w:rPr>
          <w:rFonts w:eastAsia="宋体"/>
          <w:lang w:eastAsia="zh-CN"/>
        </w:rPr>
        <w:t xml:space="preserve">assigned by </w:t>
      </w:r>
      <w:r>
        <w:rPr>
          <w:rFonts w:eastAsia="宋体"/>
          <w:lang w:eastAsia="zh-CN"/>
        </w:rPr>
        <w:t>donor-</w:t>
      </w:r>
      <w:r w:rsidRPr="00AD3289">
        <w:rPr>
          <w:rFonts w:eastAsia="宋体"/>
          <w:lang w:eastAsia="zh-CN"/>
        </w:rPr>
        <w:t>CU2.</w:t>
      </w:r>
    </w:p>
    <w:p w14:paraId="18F04474" w14:textId="77777777" w:rsidR="00914C32" w:rsidRPr="00AD3289" w:rsidRDefault="00914C32" w:rsidP="00914C32">
      <w:pPr>
        <w:pStyle w:val="af9"/>
        <w:numPr>
          <w:ilvl w:val="0"/>
          <w:numId w:val="40"/>
        </w:numPr>
        <w:ind w:firstLineChars="0"/>
        <w:rPr>
          <w:rFonts w:eastAsia="宋体"/>
          <w:lang w:eastAsia="zh-CN"/>
        </w:rPr>
      </w:pPr>
      <w:r w:rsidRPr="00AD3289">
        <w:rPr>
          <w:rFonts w:eastAsia="宋体"/>
          <w:lang w:eastAsia="zh-CN"/>
        </w:rPr>
        <w:t xml:space="preserve">Option #2: </w:t>
      </w:r>
      <w:r>
        <w:rPr>
          <w:rFonts w:eastAsia="宋体"/>
          <w:lang w:eastAsia="zh-CN"/>
        </w:rPr>
        <w:t>the previous</w:t>
      </w:r>
      <w:r w:rsidRPr="00AD3289">
        <w:rPr>
          <w:rFonts w:eastAsia="宋体"/>
          <w:lang w:eastAsia="zh-CN"/>
        </w:rPr>
        <w:t xml:space="preserve"> BAP routing ID consists of the BAP address of the boundary node, i.e., </w:t>
      </w:r>
      <w:r>
        <w:rPr>
          <w:rFonts w:eastAsia="宋体"/>
          <w:lang w:eastAsia="zh-CN"/>
        </w:rPr>
        <w:t>IAB-node</w:t>
      </w:r>
      <w:r w:rsidRPr="00AD3289">
        <w:rPr>
          <w:rFonts w:eastAsia="宋体"/>
          <w:lang w:eastAsia="zh-CN"/>
        </w:rPr>
        <w:t xml:space="preserve"> 2</w:t>
      </w:r>
      <w:r>
        <w:rPr>
          <w:rFonts w:eastAsia="宋体" w:hint="eastAsia"/>
          <w:lang w:eastAsia="zh-CN"/>
        </w:rPr>
        <w:t>,</w:t>
      </w:r>
      <w:r w:rsidRPr="00AD3289">
        <w:rPr>
          <w:rFonts w:eastAsia="宋体"/>
          <w:lang w:eastAsia="zh-CN"/>
        </w:rPr>
        <w:t xml:space="preserve"> </w:t>
      </w:r>
      <w:r>
        <w:rPr>
          <w:rFonts w:eastAsia="宋体"/>
          <w:lang w:eastAsia="zh-CN"/>
        </w:rPr>
        <w:t>and the path ID</w:t>
      </w:r>
      <w:r w:rsidRPr="00AD3289">
        <w:rPr>
          <w:rFonts w:eastAsia="宋体"/>
          <w:lang w:eastAsia="zh-CN"/>
        </w:rPr>
        <w:t xml:space="preserve"> assigned by </w:t>
      </w:r>
      <w:r>
        <w:rPr>
          <w:rFonts w:eastAsia="宋体"/>
          <w:lang w:eastAsia="zh-CN"/>
        </w:rPr>
        <w:t>donor-</w:t>
      </w:r>
      <w:r w:rsidRPr="00AD3289">
        <w:rPr>
          <w:rFonts w:eastAsia="宋体"/>
          <w:lang w:eastAsia="zh-CN"/>
        </w:rPr>
        <w:t>CU2</w:t>
      </w:r>
      <w:r>
        <w:rPr>
          <w:rFonts w:eastAsia="宋体"/>
          <w:lang w:eastAsia="zh-CN"/>
        </w:rPr>
        <w:t>, of which specific path ID(s) is used to indicate whether the data should be delivered to the upper layer of the boundary node.</w:t>
      </w:r>
    </w:p>
    <w:p w14:paraId="547EE317" w14:textId="77777777" w:rsidR="00914C32" w:rsidRDefault="00914C32" w:rsidP="00914C32">
      <w:pPr>
        <w:rPr>
          <w:rFonts w:eastAsia="宋体"/>
          <w:lang w:eastAsia="zh-CN"/>
        </w:rPr>
      </w:pPr>
      <w:r w:rsidRPr="00AD3289">
        <w:rPr>
          <w:rFonts w:eastAsia="宋体" w:hint="eastAsia"/>
          <w:lang w:eastAsia="zh-CN"/>
        </w:rPr>
        <w:t>S</w:t>
      </w:r>
      <w:r w:rsidRPr="00AD3289">
        <w:rPr>
          <w:rFonts w:eastAsia="宋体"/>
          <w:lang w:eastAsia="zh-CN"/>
        </w:rPr>
        <w:t xml:space="preserve">ince there is no </w:t>
      </w:r>
      <w:r>
        <w:rPr>
          <w:rFonts w:eastAsia="宋体"/>
          <w:lang w:eastAsia="zh-CN"/>
        </w:rPr>
        <w:t>inter-</w:t>
      </w:r>
      <w:r w:rsidRPr="00AD3289">
        <w:rPr>
          <w:rFonts w:eastAsia="宋体"/>
          <w:lang w:eastAsia="zh-CN"/>
        </w:rPr>
        <w:t>CU coordination</w:t>
      </w:r>
      <w:r>
        <w:rPr>
          <w:rFonts w:eastAsia="宋体"/>
          <w:lang w:eastAsia="zh-CN"/>
        </w:rPr>
        <w:t xml:space="preserve"> for the BAP address and path ID assignment, the BAP address collision may occur</w:t>
      </w:r>
      <w:r w:rsidRPr="00B335EF">
        <w:rPr>
          <w:rFonts w:eastAsia="宋体"/>
          <w:lang w:eastAsia="zh-CN"/>
        </w:rPr>
        <w:t xml:space="preserve"> </w:t>
      </w:r>
      <w:r>
        <w:rPr>
          <w:rFonts w:eastAsia="宋体"/>
          <w:lang w:eastAsia="zh-CN"/>
        </w:rPr>
        <w:t>for both options.</w:t>
      </w:r>
    </w:p>
    <w:p w14:paraId="22DAD81A" w14:textId="77777777" w:rsidR="00914C32" w:rsidRDefault="00914C32" w:rsidP="00914C32">
      <w:pPr>
        <w:pStyle w:val="af9"/>
        <w:numPr>
          <w:ilvl w:val="0"/>
          <w:numId w:val="40"/>
        </w:numPr>
        <w:ind w:firstLineChars="0"/>
        <w:rPr>
          <w:rFonts w:eastAsia="宋体"/>
          <w:lang w:eastAsia="zh-CN"/>
        </w:rPr>
      </w:pPr>
      <w:r>
        <w:rPr>
          <w:rFonts w:eastAsia="宋体"/>
          <w:lang w:eastAsia="zh-CN"/>
        </w:rPr>
        <w:t>For Option #1, the pseudo address of IAB-node 4 assigned by donor-CU2 may collide with the real BAP address assigned by donor-CU1</w:t>
      </w:r>
      <w:r>
        <w:rPr>
          <w:rFonts w:eastAsia="宋体" w:hint="eastAsia"/>
          <w:lang w:eastAsia="zh-CN"/>
        </w:rPr>
        <w:t>,</w:t>
      </w:r>
      <w:r>
        <w:rPr>
          <w:rFonts w:eastAsia="宋体"/>
          <w:lang w:eastAsia="zh-CN"/>
        </w:rPr>
        <w:t xml:space="preserve"> e.g., Y1 shown in Figure 2. </w:t>
      </w:r>
    </w:p>
    <w:p w14:paraId="40A122C1" w14:textId="77777777" w:rsidR="00914C32" w:rsidRDefault="00914C32" w:rsidP="00914C32">
      <w:pPr>
        <w:pStyle w:val="af9"/>
        <w:numPr>
          <w:ilvl w:val="0"/>
          <w:numId w:val="40"/>
        </w:numPr>
        <w:ind w:firstLineChars="0"/>
        <w:rPr>
          <w:rFonts w:eastAsia="宋体"/>
          <w:lang w:eastAsia="zh-CN"/>
        </w:rPr>
      </w:pPr>
      <w:r>
        <w:rPr>
          <w:rFonts w:eastAsia="宋体"/>
          <w:lang w:eastAsia="zh-CN"/>
        </w:rPr>
        <w:t>For Option #2, the BAP address of the boundary IAB-node 2 assigned by donor-CU2 may collide with the real BAP address of IAB-node 4 assigned by donor-CU1</w:t>
      </w:r>
      <w:r>
        <w:rPr>
          <w:rFonts w:eastAsia="宋体" w:hint="eastAsia"/>
          <w:lang w:eastAsia="zh-CN"/>
        </w:rPr>
        <w:t>,</w:t>
      </w:r>
      <w:r>
        <w:rPr>
          <w:rFonts w:eastAsia="宋体"/>
          <w:lang w:eastAsia="zh-CN"/>
        </w:rPr>
        <w:t xml:space="preserve"> e.g., Y1 shown in Figure 2.</w:t>
      </w:r>
    </w:p>
    <w:p w14:paraId="00BF20A1" w14:textId="77777777" w:rsidR="00914C32" w:rsidRDefault="00914C32" w:rsidP="00914C32">
      <w:pPr>
        <w:rPr>
          <w:rFonts w:eastAsia="宋体"/>
          <w:b/>
          <w:lang w:eastAsia="zh-CN"/>
        </w:rPr>
      </w:pPr>
      <w:r>
        <w:rPr>
          <w:rFonts w:eastAsia="宋体" w:hint="eastAsia"/>
          <w:lang w:eastAsia="zh-CN"/>
        </w:rPr>
        <w:t>T</w:t>
      </w:r>
      <w:r>
        <w:rPr>
          <w:rFonts w:eastAsia="宋体"/>
          <w:lang w:eastAsia="zh-CN"/>
        </w:rPr>
        <w:t xml:space="preserve">hen, for either option, if the same path ID is applied, both concatenated and non-concatenated traffic will have the same BAP routing ID. For the concatenated traffic, it will cause ambiguity of the boundary node whether to rewrite or deliver directly. </w:t>
      </w:r>
    </w:p>
    <w:p w14:paraId="3F538426" w14:textId="77777777" w:rsidR="00914C32" w:rsidRDefault="00914C32" w:rsidP="00914C32">
      <w:pPr>
        <w:spacing w:after="120"/>
        <w:ind w:left="34"/>
        <w:jc w:val="both"/>
        <w:rPr>
          <w:rFonts w:eastAsia="宋体"/>
          <w:b/>
          <w:lang w:eastAsia="zh-CN"/>
        </w:rPr>
      </w:pPr>
      <w:r w:rsidRPr="00D14E04">
        <w:rPr>
          <w:rFonts w:eastAsia="宋体"/>
          <w:b/>
          <w:lang w:eastAsia="zh-CN"/>
        </w:rPr>
        <w:t>O</w:t>
      </w:r>
      <w:r>
        <w:rPr>
          <w:rFonts w:eastAsia="宋体"/>
          <w:b/>
          <w:lang w:eastAsia="zh-CN"/>
        </w:rPr>
        <w:t>bservation 3</w:t>
      </w:r>
      <w:r w:rsidRPr="00D14E04">
        <w:rPr>
          <w:rFonts w:eastAsia="宋体"/>
          <w:b/>
          <w:lang w:eastAsia="zh-CN"/>
        </w:rPr>
        <w:t xml:space="preserve">: For downstream, due to the routing ID collision without </w:t>
      </w:r>
      <w:r>
        <w:rPr>
          <w:rFonts w:eastAsia="宋体"/>
          <w:b/>
          <w:lang w:eastAsia="zh-CN"/>
        </w:rPr>
        <w:t>inter-</w:t>
      </w:r>
      <w:r w:rsidRPr="00D14E04">
        <w:rPr>
          <w:rFonts w:eastAsia="宋体"/>
          <w:b/>
          <w:lang w:eastAsia="zh-CN"/>
        </w:rPr>
        <w:t>CU coordination, the concatenated traffic a</w:t>
      </w:r>
      <w:r>
        <w:rPr>
          <w:rFonts w:eastAsia="宋体"/>
          <w:b/>
          <w:lang w:eastAsia="zh-CN"/>
        </w:rPr>
        <w:t xml:space="preserve">nd non-concatenated traffic may have </w:t>
      </w:r>
      <w:r w:rsidRPr="00D14E04">
        <w:rPr>
          <w:rFonts w:eastAsia="宋体"/>
          <w:b/>
          <w:lang w:eastAsia="zh-CN"/>
        </w:rPr>
        <w:t>the same routing ID</w:t>
      </w:r>
      <w:r>
        <w:rPr>
          <w:rFonts w:eastAsia="宋体"/>
          <w:b/>
          <w:lang w:eastAsia="zh-CN"/>
        </w:rPr>
        <w:t xml:space="preserve">. In that case, the boundary node may </w:t>
      </w:r>
      <w:r w:rsidRPr="008A3F5A">
        <w:rPr>
          <w:rFonts w:eastAsia="宋体"/>
          <w:b/>
          <w:lang w:eastAsia="zh-CN"/>
        </w:rPr>
        <w:t>erroneously</w:t>
      </w:r>
      <w:r>
        <w:rPr>
          <w:rFonts w:eastAsia="宋体"/>
          <w:b/>
          <w:lang w:eastAsia="zh-CN"/>
        </w:rPr>
        <w:t xml:space="preserve"> rewrite the BAP </w:t>
      </w:r>
      <w:r w:rsidRPr="00D14E04">
        <w:rPr>
          <w:rFonts w:eastAsia="宋体"/>
          <w:b/>
          <w:lang w:eastAsia="zh-CN"/>
        </w:rPr>
        <w:t xml:space="preserve">header for non-concatenated traffic, </w:t>
      </w:r>
      <w:r>
        <w:rPr>
          <w:rFonts w:eastAsia="宋体"/>
          <w:b/>
          <w:lang w:eastAsia="zh-CN"/>
        </w:rPr>
        <w:t xml:space="preserve">if purely based on the routing ID. </w:t>
      </w:r>
    </w:p>
    <w:p w14:paraId="0EAA58A8" w14:textId="77777777" w:rsidR="00914C32" w:rsidRPr="006C09E1" w:rsidRDefault="00914C32" w:rsidP="00914C32">
      <w:pPr>
        <w:rPr>
          <w:rFonts w:eastAsia="宋体"/>
          <w:lang w:eastAsia="zh-CN"/>
        </w:rPr>
      </w:pPr>
      <w:r w:rsidRPr="006C09E1">
        <w:rPr>
          <w:rFonts w:eastAsia="宋体"/>
          <w:lang w:eastAsia="zh-CN"/>
        </w:rPr>
        <w:t xml:space="preserve">According to the preceding analysis, the main </w:t>
      </w:r>
      <w:r>
        <w:rPr>
          <w:rFonts w:eastAsia="宋体"/>
          <w:lang w:eastAsia="zh-CN"/>
        </w:rPr>
        <w:t>issue is how to distinguish between “concatenated” and “</w:t>
      </w:r>
      <w:r w:rsidRPr="006C09E1">
        <w:rPr>
          <w:rFonts w:eastAsia="宋体"/>
          <w:lang w:eastAsia="zh-CN"/>
        </w:rPr>
        <w:t>non-</w:t>
      </w:r>
      <w:r>
        <w:rPr>
          <w:rFonts w:eastAsia="宋体"/>
          <w:lang w:eastAsia="zh-CN"/>
        </w:rPr>
        <w:t>concatenated”</w:t>
      </w:r>
      <w:r w:rsidRPr="006C09E1">
        <w:rPr>
          <w:rFonts w:eastAsia="宋体"/>
          <w:lang w:eastAsia="zh-CN"/>
        </w:rPr>
        <w:t xml:space="preserve"> traffic.</w:t>
      </w:r>
      <w:r>
        <w:rPr>
          <w:rFonts w:eastAsia="宋体"/>
          <w:lang w:eastAsia="zh-CN"/>
        </w:rPr>
        <w:t xml:space="preserve"> Given the scenario shown in Figure 2, for DL direction, the boundary node can achieve this based on the received ingress link, e.g., traffic from MCG is </w:t>
      </w:r>
      <w:r w:rsidRPr="006C09E1">
        <w:rPr>
          <w:rFonts w:eastAsia="宋体"/>
          <w:lang w:eastAsia="zh-CN"/>
        </w:rPr>
        <w:t>non-</w:t>
      </w:r>
      <w:r>
        <w:rPr>
          <w:rFonts w:eastAsia="宋体"/>
          <w:lang w:eastAsia="zh-CN"/>
        </w:rPr>
        <w:t>concatenated, while traffic received from SCG is concatenated. As for UL direction, this can be achieved by checking whether the previous routing ID matches the rewriting table. If yes, it is concatenated traffic and rewrites the routing ID, if not, it is non-concatenated traffic.</w:t>
      </w:r>
    </w:p>
    <w:p w14:paraId="3817EF70" w14:textId="77777777" w:rsidR="00914C32" w:rsidRDefault="00914C32" w:rsidP="00914C32">
      <w:pPr>
        <w:spacing w:after="120"/>
        <w:ind w:left="34"/>
        <w:jc w:val="both"/>
        <w:rPr>
          <w:rFonts w:eastAsia="宋体"/>
          <w:b/>
          <w:lang w:eastAsia="zh-CN"/>
        </w:rPr>
      </w:pPr>
      <w:r w:rsidRPr="00D14E04">
        <w:rPr>
          <w:rFonts w:eastAsia="宋体"/>
          <w:b/>
          <w:lang w:eastAsia="zh-CN"/>
        </w:rPr>
        <w:lastRenderedPageBreak/>
        <w:t>P</w:t>
      </w:r>
      <w:r>
        <w:rPr>
          <w:rFonts w:eastAsia="宋体"/>
          <w:b/>
          <w:lang w:eastAsia="zh-CN"/>
        </w:rPr>
        <w:t>roposal 5</w:t>
      </w:r>
      <w:r w:rsidRPr="00D14E04">
        <w:rPr>
          <w:rFonts w:eastAsia="宋体"/>
          <w:b/>
          <w:lang w:eastAsia="zh-CN"/>
        </w:rPr>
        <w:t xml:space="preserve">: The concatenated traffic and non-concatenated traffic </w:t>
      </w:r>
      <w:r>
        <w:rPr>
          <w:rFonts w:eastAsia="宋体"/>
          <w:b/>
          <w:lang w:eastAsia="zh-CN"/>
        </w:rPr>
        <w:t>should be</w:t>
      </w:r>
      <w:r w:rsidRPr="00D14E04">
        <w:rPr>
          <w:rFonts w:eastAsia="宋体"/>
          <w:b/>
          <w:lang w:eastAsia="zh-CN"/>
        </w:rPr>
        <w:t xml:space="preserve"> differentiated at the boundary node by the ingress link for downstream. </w:t>
      </w:r>
    </w:p>
    <w:p w14:paraId="09497455" w14:textId="77777777" w:rsidR="00914C32" w:rsidRDefault="00914C32" w:rsidP="00914C32">
      <w:pPr>
        <w:spacing w:after="120"/>
        <w:ind w:left="34"/>
        <w:jc w:val="both"/>
        <w:rPr>
          <w:rFonts w:eastAsia="宋体"/>
          <w:b/>
          <w:lang w:eastAsia="zh-CN"/>
        </w:rPr>
      </w:pPr>
      <w:r w:rsidRPr="00D14E04">
        <w:rPr>
          <w:rFonts w:eastAsia="宋体"/>
          <w:b/>
          <w:lang w:eastAsia="zh-CN"/>
        </w:rPr>
        <w:t>P</w:t>
      </w:r>
      <w:r>
        <w:rPr>
          <w:rFonts w:eastAsia="宋体"/>
          <w:b/>
          <w:lang w:eastAsia="zh-CN"/>
        </w:rPr>
        <w:t>roposal 6</w:t>
      </w:r>
      <w:r w:rsidRPr="00D14E04">
        <w:rPr>
          <w:rFonts w:eastAsia="宋体"/>
          <w:b/>
          <w:lang w:eastAsia="zh-CN"/>
        </w:rPr>
        <w:t xml:space="preserve">: The concatenated traffic and non-concatenated traffic </w:t>
      </w:r>
      <w:r>
        <w:rPr>
          <w:rFonts w:eastAsia="宋体"/>
          <w:b/>
          <w:lang w:eastAsia="zh-CN"/>
        </w:rPr>
        <w:t>should be</w:t>
      </w:r>
      <w:r w:rsidRPr="00D14E04">
        <w:rPr>
          <w:rFonts w:eastAsia="宋体"/>
          <w:b/>
          <w:lang w:eastAsia="zh-CN"/>
        </w:rPr>
        <w:t xml:space="preserve"> differentiated at the boundary node by</w:t>
      </w:r>
      <w:r w:rsidRPr="004973DC">
        <w:rPr>
          <w:rFonts w:eastAsia="宋体"/>
          <w:b/>
          <w:lang w:eastAsia="zh-CN"/>
        </w:rPr>
        <w:t xml:space="preserve"> checking whether the previous routing ID matches the rewriting table</w:t>
      </w:r>
      <w:r>
        <w:rPr>
          <w:rFonts w:eastAsia="宋体"/>
          <w:b/>
          <w:lang w:eastAsia="zh-CN"/>
        </w:rPr>
        <w:t>.</w:t>
      </w:r>
    </w:p>
    <w:p w14:paraId="62008FC8" w14:textId="77777777" w:rsidR="00914C32" w:rsidRDefault="00914C32" w:rsidP="00914C32">
      <w:pPr>
        <w:spacing w:after="120"/>
        <w:ind w:left="34"/>
        <w:jc w:val="center"/>
        <w:rPr>
          <w:rFonts w:eastAsia="宋体"/>
          <w:b/>
          <w:lang w:eastAsia="zh-CN"/>
        </w:rPr>
      </w:pPr>
      <w:r w:rsidRPr="00F15B7D">
        <w:rPr>
          <w:noProof/>
          <w:lang w:val="en-US" w:eastAsia="zh-CN"/>
        </w:rPr>
        <w:t xml:space="preserve"> </w:t>
      </w:r>
      <w:r>
        <w:rPr>
          <w:noProof/>
          <w:lang w:val="en-US" w:eastAsia="zh-CN"/>
        </w:rPr>
        <w:drawing>
          <wp:inline distT="0" distB="0" distL="0" distR="0" wp14:anchorId="7313CE2A" wp14:editId="59D9158C">
            <wp:extent cx="3136900" cy="29982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91906" cy="3050824"/>
                    </a:xfrm>
                    <a:prstGeom prst="rect">
                      <a:avLst/>
                    </a:prstGeom>
                  </pic:spPr>
                </pic:pic>
              </a:graphicData>
            </a:graphic>
          </wp:inline>
        </w:drawing>
      </w:r>
    </w:p>
    <w:p w14:paraId="4A98E09E" w14:textId="77777777" w:rsidR="00914C32" w:rsidRPr="00B83AE2" w:rsidRDefault="00914C32" w:rsidP="00914C32">
      <w:pPr>
        <w:jc w:val="center"/>
        <w:rPr>
          <w:rFonts w:eastAsia="宋体"/>
          <w:lang w:eastAsia="zh-CN"/>
        </w:rPr>
      </w:pPr>
      <w:r w:rsidRPr="008423EF">
        <w:t xml:space="preserve">Figure </w:t>
      </w:r>
      <w:r>
        <w:t>3</w:t>
      </w:r>
      <w:r w:rsidRPr="008423EF">
        <w:t xml:space="preserve">. </w:t>
      </w:r>
      <w:r>
        <w:t>Example of inter-topology BAP address collision</w:t>
      </w:r>
    </w:p>
    <w:p w14:paraId="65EDFBFE" w14:textId="77777777" w:rsidR="00914C32" w:rsidRDefault="00914C32" w:rsidP="00914C32">
      <w:pPr>
        <w:rPr>
          <w:rFonts w:eastAsia="宋体"/>
          <w:lang w:eastAsia="zh-CN"/>
        </w:rPr>
      </w:pPr>
      <w:r w:rsidRPr="001E3E43">
        <w:rPr>
          <w:rFonts w:eastAsia="宋体"/>
          <w:lang w:eastAsia="zh-CN"/>
        </w:rPr>
        <w:t xml:space="preserve">Furthermore, </w:t>
      </w:r>
      <w:r>
        <w:rPr>
          <w:rFonts w:eastAsia="宋体"/>
          <w:lang w:eastAsia="zh-CN"/>
        </w:rPr>
        <w:t>different rewriting tables for UL and DL traffic should be configured at the boundary node for the possible previous routing ID collision. As shown in Figure 3, assuming that the destinations of the UL (blue line) and DL (red line) concatenated traffic are donor-DU2 and IAB-node 4, respectively. Based on Option #1, for example, we have the following previous routing IDs for UL and DL traffic:</w:t>
      </w:r>
    </w:p>
    <w:p w14:paraId="75E91D01" w14:textId="77777777" w:rsidR="00914C32" w:rsidRPr="00E62B14" w:rsidRDefault="00914C32" w:rsidP="00914C32">
      <w:pPr>
        <w:pStyle w:val="af9"/>
        <w:numPr>
          <w:ilvl w:val="0"/>
          <w:numId w:val="41"/>
        </w:numPr>
        <w:ind w:firstLineChars="0"/>
        <w:rPr>
          <w:rFonts w:eastAsia="宋体"/>
          <w:lang w:eastAsia="zh-CN"/>
        </w:rPr>
      </w:pPr>
      <w:r w:rsidRPr="00E62B14">
        <w:rPr>
          <w:rFonts w:eastAsia="宋体"/>
          <w:lang w:eastAsia="zh-CN"/>
        </w:rPr>
        <w:t>UL: previous routing ID = pseudo BAP address of donor-DU2 assigned by CU1 + path ID;</w:t>
      </w:r>
    </w:p>
    <w:p w14:paraId="0B0AB87C" w14:textId="77777777" w:rsidR="00914C32" w:rsidRDefault="00914C32" w:rsidP="00914C32">
      <w:pPr>
        <w:pStyle w:val="af9"/>
        <w:numPr>
          <w:ilvl w:val="0"/>
          <w:numId w:val="41"/>
        </w:numPr>
        <w:ind w:firstLineChars="0"/>
        <w:rPr>
          <w:rFonts w:eastAsia="宋体"/>
          <w:lang w:eastAsia="zh-CN"/>
        </w:rPr>
      </w:pPr>
      <w:r w:rsidRPr="00E62B14">
        <w:rPr>
          <w:rFonts w:eastAsia="宋体"/>
          <w:lang w:eastAsia="zh-CN"/>
        </w:rPr>
        <w:t xml:space="preserve">DL: previous routing ID = pseudo BAP address of </w:t>
      </w:r>
      <w:r>
        <w:rPr>
          <w:rFonts w:eastAsia="宋体"/>
          <w:lang w:eastAsia="zh-CN"/>
        </w:rPr>
        <w:t>IAB-node</w:t>
      </w:r>
      <w:r w:rsidRPr="00E62B14">
        <w:rPr>
          <w:rFonts w:eastAsia="宋体"/>
          <w:lang w:eastAsia="zh-CN"/>
        </w:rPr>
        <w:t xml:space="preserve"> 4 assigned by CU2 + path ID;</w:t>
      </w:r>
    </w:p>
    <w:p w14:paraId="3554301C" w14:textId="77777777" w:rsidR="00914C32" w:rsidRDefault="00914C32" w:rsidP="00914C32">
      <w:pPr>
        <w:spacing w:after="120"/>
        <w:ind w:left="34"/>
        <w:rPr>
          <w:rFonts w:eastAsia="宋体"/>
          <w:lang w:eastAsia="zh-CN"/>
        </w:rPr>
      </w:pPr>
      <w:r w:rsidRPr="00CE21CF">
        <w:rPr>
          <w:rFonts w:eastAsia="宋体"/>
          <w:lang w:eastAsia="zh-CN"/>
        </w:rPr>
        <w:t xml:space="preserve">However, since the assignment of BAP addresses and path IDs is not pre-coordinated by </w:t>
      </w:r>
      <w:r>
        <w:rPr>
          <w:rFonts w:eastAsia="宋体"/>
          <w:lang w:eastAsia="zh-CN"/>
        </w:rPr>
        <w:t>donor-</w:t>
      </w:r>
      <w:r w:rsidRPr="00CE21CF">
        <w:rPr>
          <w:rFonts w:eastAsia="宋体"/>
          <w:lang w:eastAsia="zh-CN"/>
        </w:rPr>
        <w:t xml:space="preserve">CUs, different </w:t>
      </w:r>
      <w:r>
        <w:rPr>
          <w:rFonts w:eastAsia="宋体"/>
          <w:lang w:eastAsia="zh-CN"/>
        </w:rPr>
        <w:t>donor-CU</w:t>
      </w:r>
      <w:r w:rsidRPr="00CE21CF">
        <w:rPr>
          <w:rFonts w:eastAsia="宋体"/>
          <w:lang w:eastAsia="zh-CN"/>
        </w:rPr>
        <w:t xml:space="preserve"> may assign the same pseudo addresses </w:t>
      </w:r>
      <w:r>
        <w:rPr>
          <w:rFonts w:eastAsia="宋体"/>
          <w:lang w:eastAsia="zh-CN"/>
        </w:rPr>
        <w:t>for donor-DU2 and IAB-node 4 (Y1 as shown in Figure 3), and use the same path ID for UL</w:t>
      </w:r>
      <w:r>
        <w:rPr>
          <w:rFonts w:eastAsia="宋体" w:hint="eastAsia"/>
          <w:lang w:eastAsia="zh-CN"/>
        </w:rPr>
        <w:t>/</w:t>
      </w:r>
      <w:r>
        <w:rPr>
          <w:rFonts w:eastAsia="宋体"/>
          <w:lang w:eastAsia="zh-CN"/>
        </w:rPr>
        <w:t>DL traffic</w:t>
      </w:r>
      <w:r w:rsidRPr="00CE21CF">
        <w:rPr>
          <w:rFonts w:eastAsia="宋体"/>
          <w:lang w:eastAsia="zh-CN"/>
        </w:rPr>
        <w:t>, which would result in the same previous routing ID.</w:t>
      </w:r>
      <w:r>
        <w:rPr>
          <w:rFonts w:eastAsia="宋体"/>
          <w:lang w:eastAsia="zh-CN"/>
        </w:rPr>
        <w:t xml:space="preserve"> If the rewriting table doesn't distinguish UL and DL, there will be a previous routing ID mapped to two different new routing IDs in the rewriting table. And the boundary node may map the UL previous routing ID to the routing ID for the DL traffic, which will cause the incorrect forwarding of data. </w:t>
      </w:r>
    </w:p>
    <w:p w14:paraId="79C66B73" w14:textId="77777777" w:rsidR="00914C32" w:rsidRPr="00B20D6F" w:rsidRDefault="00914C32" w:rsidP="00914C32">
      <w:pPr>
        <w:spacing w:after="120"/>
        <w:ind w:left="34"/>
        <w:rPr>
          <w:rFonts w:eastAsia="宋体"/>
          <w:b/>
          <w:lang w:eastAsia="zh-CN"/>
        </w:rPr>
      </w:pPr>
      <w:r w:rsidRPr="00B20D6F">
        <w:rPr>
          <w:rFonts w:eastAsia="宋体"/>
          <w:b/>
          <w:lang w:eastAsia="zh-CN"/>
        </w:rPr>
        <w:t xml:space="preserve">Observation 4: </w:t>
      </w:r>
      <w:r w:rsidRPr="008A0A4A">
        <w:rPr>
          <w:rFonts w:eastAsia="宋体"/>
          <w:b/>
          <w:lang w:eastAsia="zh-CN"/>
        </w:rPr>
        <w:t xml:space="preserve">For concatenated </w:t>
      </w:r>
      <w:r w:rsidRPr="00186936">
        <w:rPr>
          <w:rFonts w:eastAsia="宋体"/>
          <w:b/>
          <w:lang w:eastAsia="zh-CN"/>
        </w:rPr>
        <w:t>traffic,</w:t>
      </w:r>
      <w:r w:rsidRPr="008A0A4A">
        <w:rPr>
          <w:rFonts w:eastAsia="宋体"/>
          <w:b/>
          <w:lang w:eastAsia="zh-CN"/>
        </w:rPr>
        <w:t xml:space="preserve"> t</w:t>
      </w:r>
      <w:r w:rsidRPr="00B20D6F">
        <w:rPr>
          <w:rFonts w:eastAsia="宋体"/>
          <w:b/>
          <w:lang w:eastAsia="zh-CN"/>
        </w:rPr>
        <w:t xml:space="preserve">he routing ID of upstream data and downstream data arrived at the boundary node may be </w:t>
      </w:r>
      <w:r>
        <w:rPr>
          <w:rFonts w:eastAsia="宋体"/>
          <w:b/>
          <w:lang w:eastAsia="zh-CN"/>
        </w:rPr>
        <w:t xml:space="preserve">the </w:t>
      </w:r>
      <w:r w:rsidRPr="00B20D6F">
        <w:rPr>
          <w:rFonts w:eastAsia="宋体"/>
          <w:b/>
          <w:lang w:eastAsia="zh-CN"/>
        </w:rPr>
        <w:t>same.</w:t>
      </w:r>
    </w:p>
    <w:p w14:paraId="4C150D58" w14:textId="77777777" w:rsidR="00914C32" w:rsidRDefault="00914C32" w:rsidP="00914C32">
      <w:pPr>
        <w:spacing w:after="120"/>
        <w:ind w:left="34"/>
        <w:rPr>
          <w:rFonts w:eastAsia="宋体"/>
          <w:b/>
          <w:lang w:eastAsia="zh-CN"/>
        </w:rPr>
      </w:pPr>
      <w:r>
        <w:rPr>
          <w:rFonts w:eastAsia="宋体"/>
          <w:lang w:eastAsia="zh-CN"/>
        </w:rPr>
        <w:t>Therefore, it is proposed,</w:t>
      </w:r>
    </w:p>
    <w:p w14:paraId="5EADB877" w14:textId="77777777" w:rsidR="00914C32" w:rsidRDefault="00914C32" w:rsidP="00914C32">
      <w:pPr>
        <w:spacing w:after="120"/>
        <w:ind w:left="34"/>
        <w:rPr>
          <w:rFonts w:eastAsia="宋体"/>
          <w:b/>
          <w:lang w:eastAsia="zh-CN"/>
        </w:rPr>
      </w:pPr>
      <w:r w:rsidRPr="000E5748">
        <w:rPr>
          <w:rFonts w:eastAsia="宋体"/>
          <w:b/>
          <w:lang w:eastAsia="zh-CN"/>
        </w:rPr>
        <w:t>P</w:t>
      </w:r>
      <w:r>
        <w:rPr>
          <w:rFonts w:eastAsia="宋体"/>
          <w:b/>
          <w:lang w:eastAsia="zh-CN"/>
        </w:rPr>
        <w:t>roposal 7</w:t>
      </w:r>
      <w:r w:rsidRPr="000E5748">
        <w:rPr>
          <w:rFonts w:eastAsia="宋体"/>
          <w:b/>
          <w:lang w:eastAsia="zh-CN"/>
        </w:rPr>
        <w:t xml:space="preserve">: </w:t>
      </w:r>
      <w:r>
        <w:rPr>
          <w:rFonts w:eastAsia="宋体"/>
          <w:b/>
          <w:lang w:eastAsia="zh-CN"/>
        </w:rPr>
        <w:t xml:space="preserve">For </w:t>
      </w:r>
      <w:r w:rsidRPr="000E5748">
        <w:rPr>
          <w:rFonts w:eastAsia="宋体"/>
          <w:b/>
          <w:lang w:eastAsia="zh-CN"/>
        </w:rPr>
        <w:t xml:space="preserve">concatenated </w:t>
      </w:r>
      <w:r>
        <w:rPr>
          <w:rFonts w:eastAsia="宋体"/>
          <w:b/>
          <w:lang w:eastAsia="zh-CN"/>
        </w:rPr>
        <w:t>traffic, t</w:t>
      </w:r>
      <w:r w:rsidRPr="000E5748">
        <w:rPr>
          <w:rFonts w:eastAsia="宋体"/>
          <w:b/>
          <w:lang w:eastAsia="zh-CN"/>
        </w:rPr>
        <w:t xml:space="preserve">wo </w:t>
      </w:r>
      <w:r>
        <w:rPr>
          <w:rFonts w:eastAsia="宋体"/>
          <w:b/>
          <w:lang w:eastAsia="zh-CN"/>
        </w:rPr>
        <w:t xml:space="preserve">BAP header </w:t>
      </w:r>
      <w:r w:rsidRPr="000E5748">
        <w:rPr>
          <w:rFonts w:eastAsia="宋体"/>
          <w:b/>
          <w:lang w:eastAsia="zh-CN"/>
        </w:rPr>
        <w:t>rewriting tables are configured at the boundary node for upstream and downstream traffic</w:t>
      </w:r>
      <w:r>
        <w:rPr>
          <w:rFonts w:eastAsia="宋体"/>
          <w:b/>
          <w:lang w:eastAsia="zh-CN"/>
        </w:rPr>
        <w:t xml:space="preserve"> </w:t>
      </w:r>
      <w:r w:rsidRPr="000E5748">
        <w:rPr>
          <w:rFonts w:eastAsia="宋体"/>
          <w:b/>
          <w:lang w:eastAsia="zh-CN"/>
        </w:rPr>
        <w:t xml:space="preserve">respectively. </w:t>
      </w:r>
    </w:p>
    <w:p w14:paraId="66913F7D" w14:textId="77777777" w:rsidR="00914C32" w:rsidRDefault="00914C32" w:rsidP="00914C32">
      <w:pPr>
        <w:spacing w:after="120"/>
        <w:ind w:left="34"/>
        <w:rPr>
          <w:rFonts w:eastAsia="宋体"/>
          <w:lang w:eastAsia="zh-CN"/>
        </w:rPr>
      </w:pPr>
      <w:r w:rsidRPr="00C91DE6">
        <w:rPr>
          <w:rFonts w:eastAsia="宋体" w:hint="eastAsia"/>
          <w:lang w:eastAsia="zh-CN"/>
        </w:rPr>
        <w:t>A</w:t>
      </w:r>
      <w:r w:rsidRPr="00C91DE6">
        <w:rPr>
          <w:rFonts w:eastAsia="宋体"/>
          <w:lang w:eastAsia="zh-CN"/>
        </w:rPr>
        <w:t xml:space="preserve">s for the routing </w:t>
      </w:r>
      <w:r>
        <w:rPr>
          <w:rFonts w:eastAsia="宋体"/>
          <w:lang w:eastAsia="zh-CN"/>
        </w:rPr>
        <w:t>function, separate routing tables should be configured for the concatenated and the non-concatenated traffic at the boundary node. For the UL traffic (blue line) shown in Figure 3, the actual next hop is IAB-node 3 in the concatenated topology. However, since there is no CU coordination for the BAP address assignment, IAB-node 1 in the non-concatenated topology may have the same BAP address value as IAB-node 3. And the concatenated data may be incorrectly routed to the non-concatenated topology.</w:t>
      </w:r>
      <w:r w:rsidRPr="002C26F1">
        <w:rPr>
          <w:rFonts w:eastAsia="宋体"/>
          <w:lang w:eastAsia="zh-CN"/>
        </w:rPr>
        <w:t xml:space="preserve"> </w:t>
      </w:r>
    </w:p>
    <w:p w14:paraId="6D3D85A9" w14:textId="77777777" w:rsidR="00914C32" w:rsidRPr="00B20D6F" w:rsidRDefault="00914C32" w:rsidP="00914C32">
      <w:pPr>
        <w:spacing w:after="120"/>
        <w:ind w:left="34"/>
        <w:rPr>
          <w:rFonts w:eastAsia="宋体"/>
          <w:b/>
          <w:lang w:eastAsia="zh-CN"/>
        </w:rPr>
      </w:pPr>
      <w:r w:rsidRPr="00B20D6F">
        <w:rPr>
          <w:rFonts w:eastAsia="宋体"/>
          <w:b/>
          <w:lang w:eastAsia="zh-CN"/>
        </w:rPr>
        <w:t>Observation 5: The two parent nodes of the boundary node may have the same BAP address (i.e.</w:t>
      </w:r>
      <w:r>
        <w:rPr>
          <w:rFonts w:eastAsia="宋体"/>
          <w:b/>
          <w:lang w:eastAsia="zh-CN"/>
        </w:rPr>
        <w:t>,</w:t>
      </w:r>
      <w:r w:rsidRPr="00B20D6F">
        <w:rPr>
          <w:rFonts w:eastAsia="宋体"/>
          <w:b/>
          <w:lang w:eastAsia="zh-CN"/>
        </w:rPr>
        <w:t xml:space="preserve"> next hop BAP address collision).</w:t>
      </w:r>
    </w:p>
    <w:p w14:paraId="6C3D89C5" w14:textId="77777777" w:rsidR="00914C32" w:rsidRPr="000E5748" w:rsidRDefault="00914C32" w:rsidP="00914C32">
      <w:pPr>
        <w:spacing w:after="120"/>
        <w:ind w:left="34"/>
        <w:rPr>
          <w:rFonts w:eastAsia="宋体"/>
          <w:b/>
          <w:lang w:eastAsia="zh-CN"/>
        </w:rPr>
      </w:pPr>
      <w:r>
        <w:rPr>
          <w:rFonts w:eastAsia="宋体"/>
          <w:lang w:eastAsia="zh-CN"/>
        </w:rPr>
        <w:t>Therefore, it is proposed,</w:t>
      </w:r>
    </w:p>
    <w:p w14:paraId="0FDB41A1" w14:textId="77777777" w:rsidR="00914C32" w:rsidRDefault="00914C32" w:rsidP="00914C32">
      <w:pPr>
        <w:spacing w:after="120"/>
        <w:ind w:left="34"/>
        <w:jc w:val="both"/>
        <w:rPr>
          <w:rFonts w:eastAsia="宋体"/>
          <w:b/>
          <w:lang w:eastAsia="zh-CN"/>
        </w:rPr>
      </w:pPr>
      <w:r w:rsidRPr="000E5748">
        <w:rPr>
          <w:rFonts w:eastAsia="宋体"/>
          <w:b/>
          <w:lang w:eastAsia="zh-CN"/>
        </w:rPr>
        <w:t>P</w:t>
      </w:r>
      <w:r>
        <w:rPr>
          <w:rFonts w:eastAsia="宋体"/>
          <w:b/>
          <w:lang w:eastAsia="zh-CN"/>
        </w:rPr>
        <w:t>roposal 8</w:t>
      </w:r>
      <w:r w:rsidRPr="000E5748">
        <w:rPr>
          <w:rFonts w:eastAsia="宋体"/>
          <w:b/>
          <w:lang w:eastAsia="zh-CN"/>
        </w:rPr>
        <w:t xml:space="preserve">: Two routing tables are configured at the boundary node for concatenated and non-concatenated traffic respectively. </w:t>
      </w:r>
    </w:p>
    <w:p w14:paraId="25FE2872" w14:textId="77777777" w:rsidR="00D14E04" w:rsidRPr="000E5748" w:rsidRDefault="00D14E04" w:rsidP="002214D7">
      <w:pPr>
        <w:overflowPunct w:val="0"/>
        <w:autoSpaceDE w:val="0"/>
        <w:autoSpaceDN w:val="0"/>
        <w:adjustRightInd w:val="0"/>
        <w:spacing w:after="120"/>
        <w:ind w:left="34"/>
        <w:jc w:val="both"/>
        <w:textAlignment w:val="baseline"/>
        <w:rPr>
          <w:rFonts w:eastAsia="宋体"/>
          <w:lang w:eastAsia="zh-CN"/>
        </w:rPr>
      </w:pPr>
    </w:p>
    <w:p w14:paraId="55780607" w14:textId="4ED4481D" w:rsidR="00FC434B" w:rsidRPr="00FC434B" w:rsidRDefault="00FC434B" w:rsidP="00FC434B">
      <w:pPr>
        <w:pStyle w:val="21"/>
        <w:ind w:left="640" w:hangingChars="200" w:hanging="640"/>
        <w:rPr>
          <w:rFonts w:eastAsia="宋体"/>
          <w:lang w:eastAsia="zh-CN"/>
        </w:rPr>
      </w:pPr>
      <w:r>
        <w:rPr>
          <w:rFonts w:eastAsia="宋体"/>
          <w:lang w:eastAsia="zh-CN"/>
        </w:rPr>
        <w:t xml:space="preserve">2.2  </w:t>
      </w:r>
      <w:r w:rsidRPr="00FC434B">
        <w:rPr>
          <w:rFonts w:eastAsia="宋体"/>
          <w:lang w:eastAsia="zh-CN"/>
        </w:rPr>
        <w:t>QoS division and rewriting table</w:t>
      </w:r>
      <w:r w:rsidR="00EB0DBF">
        <w:rPr>
          <w:rFonts w:eastAsia="宋体"/>
          <w:lang w:eastAsia="zh-CN"/>
        </w:rPr>
        <w:t xml:space="preserve"> </w:t>
      </w:r>
      <w:r w:rsidRPr="00FC434B">
        <w:rPr>
          <w:rFonts w:eastAsia="宋体"/>
          <w:lang w:eastAsia="zh-CN"/>
        </w:rPr>
        <w:t>/ BH RLC mapping at the boundary node</w:t>
      </w:r>
    </w:p>
    <w:p w14:paraId="6B521C39" w14:textId="77777777" w:rsidR="00DF2C4A" w:rsidRDefault="00DF2C4A" w:rsidP="00DF2C4A">
      <w:pPr>
        <w:rPr>
          <w:rFonts w:eastAsia="宋体"/>
          <w:lang w:eastAsia="zh-CN"/>
        </w:rPr>
      </w:pPr>
      <w:r>
        <w:rPr>
          <w:rFonts w:eastAsia="宋体"/>
          <w:lang w:eastAsia="zh-CN"/>
        </w:rPr>
        <w:t>For the configuration of the rewriting table at the boundary node, the F1-terminating CU and the non-F1-terminating CU need to coordinate on the BAP routing ID mapping relationships. Detailed coordinating manner is given as follows,</w:t>
      </w:r>
    </w:p>
    <w:p w14:paraId="481199C3" w14:textId="77777777" w:rsidR="00DF2C4A" w:rsidRPr="00674260" w:rsidRDefault="00DF2C4A" w:rsidP="00DF2C4A">
      <w:pPr>
        <w:rPr>
          <w:rFonts w:eastAsia="宋体"/>
          <w:lang w:eastAsia="zh-CN"/>
        </w:rPr>
      </w:pPr>
      <w:r>
        <w:rPr>
          <w:rFonts w:eastAsia="宋体"/>
          <w:lang w:eastAsia="zh-CN"/>
        </w:rPr>
        <w:t>For DL traffic, the F1-terminating CU needs to provide the non-F1-terminating CU with the F1-U bearer ID (e.g., GTP-U tunnel ID) and its related egress routing ID (i.e., the new routing ID), then the non-F1-terminating CU will know how to allocate the ingress routing ID (i.e., the previous routing ID) for each F1-U bearer.</w:t>
      </w:r>
    </w:p>
    <w:p w14:paraId="6644ACC6" w14:textId="77777777" w:rsidR="00DF2C4A" w:rsidRDefault="00DF2C4A" w:rsidP="00DF2C4A">
      <w:pPr>
        <w:rPr>
          <w:rFonts w:eastAsia="宋体"/>
          <w:lang w:eastAsia="zh-CN"/>
        </w:rPr>
      </w:pPr>
      <w:r w:rsidRPr="00BE71DA">
        <w:rPr>
          <w:rFonts w:eastAsia="宋体"/>
          <w:lang w:eastAsia="zh-CN"/>
        </w:rPr>
        <w:t>For UL traffic,</w:t>
      </w:r>
      <w:r>
        <w:rPr>
          <w:rFonts w:eastAsia="宋体"/>
          <w:lang w:eastAsia="zh-CN"/>
        </w:rPr>
        <w:t xml:space="preserve"> the F1-terminating CU needs to provide the non-F1-terminating CU with the F1-U bearer ID and its related ingress routing ID (i.e., the previous routing ID) at the boundary node, then the non-F1-terminating CU will know how to allocate the egress routing ID (i.e., the new routing ID) for each F1-U bearer.</w:t>
      </w:r>
    </w:p>
    <w:p w14:paraId="73A50716" w14:textId="77777777" w:rsidR="00DF2C4A" w:rsidRPr="00B20D6F" w:rsidRDefault="00DF2C4A" w:rsidP="00DF2C4A">
      <w:pPr>
        <w:spacing w:after="120"/>
        <w:ind w:left="34"/>
        <w:jc w:val="center"/>
        <w:rPr>
          <w:rFonts w:eastAsia="宋体"/>
          <w:b/>
          <w:lang w:eastAsia="zh-CN"/>
        </w:rPr>
      </w:pPr>
      <w:r>
        <w:rPr>
          <w:rFonts w:eastAsia="宋体" w:hint="eastAsia"/>
          <w:b/>
          <w:lang w:eastAsia="zh-CN"/>
        </w:rPr>
        <w:t>E</w:t>
      </w:r>
      <w:r>
        <w:rPr>
          <w:rFonts w:eastAsia="宋体"/>
          <w:b/>
          <w:lang w:eastAsia="zh-CN"/>
        </w:rPr>
        <w:t>xample for downstream traffic</w:t>
      </w:r>
    </w:p>
    <w:tbl>
      <w:tblPr>
        <w:tblStyle w:val="af4"/>
        <w:tblW w:w="0" w:type="auto"/>
        <w:tblLook w:val="04A0" w:firstRow="1" w:lastRow="0" w:firstColumn="1" w:lastColumn="0" w:noHBand="0" w:noVBand="1"/>
      </w:tblPr>
      <w:tblGrid>
        <w:gridCol w:w="3049"/>
        <w:gridCol w:w="3050"/>
        <w:gridCol w:w="3532"/>
      </w:tblGrid>
      <w:tr w:rsidR="00DF2C4A" w14:paraId="4B445616" w14:textId="77777777" w:rsidTr="00121069">
        <w:tc>
          <w:tcPr>
            <w:tcW w:w="0" w:type="auto"/>
            <w:shd w:val="clear" w:color="auto" w:fill="FFF2CC" w:themeFill="accent4" w:themeFillTint="33"/>
          </w:tcPr>
          <w:p w14:paraId="1D0DCB0F" w14:textId="77777777" w:rsidR="00DF2C4A" w:rsidRDefault="00DF2C4A" w:rsidP="00121069">
            <w:pPr>
              <w:jc w:val="center"/>
              <w:rPr>
                <w:rFonts w:eastAsia="宋体"/>
                <w:b/>
                <w:lang w:eastAsia="zh-CN"/>
              </w:rPr>
            </w:pPr>
            <w:r w:rsidRPr="00D0614F">
              <w:rPr>
                <w:rFonts w:eastAsia="宋体"/>
                <w:b/>
                <w:lang w:eastAsia="zh-CN"/>
              </w:rPr>
              <w:t>GTP-U tunnel</w:t>
            </w:r>
          </w:p>
          <w:p w14:paraId="3533BFDD" w14:textId="77777777" w:rsidR="00DF2C4A" w:rsidRPr="00D0614F" w:rsidRDefault="00DF2C4A" w:rsidP="00121069">
            <w:pPr>
              <w:rPr>
                <w:rFonts w:eastAsia="宋体"/>
                <w:lang w:eastAsia="zh-CN"/>
              </w:rPr>
            </w:pPr>
            <w:r w:rsidRPr="00D0614F">
              <w:rPr>
                <w:rFonts w:eastAsia="宋体"/>
                <w:lang w:eastAsia="zh-CN"/>
              </w:rPr>
              <w:t>(</w:t>
            </w:r>
            <w:r>
              <w:rPr>
                <w:rFonts w:eastAsia="宋体"/>
                <w:lang w:eastAsia="zh-CN"/>
              </w:rPr>
              <w:t xml:space="preserve">Step 1: </w:t>
            </w:r>
            <w:r w:rsidRPr="00D0614F">
              <w:rPr>
                <w:rFonts w:eastAsia="宋体"/>
                <w:lang w:eastAsia="zh-CN"/>
              </w:rPr>
              <w:t>F1-terminating CU informed)</w:t>
            </w:r>
          </w:p>
        </w:tc>
        <w:tc>
          <w:tcPr>
            <w:tcW w:w="0" w:type="auto"/>
            <w:shd w:val="clear" w:color="auto" w:fill="FFF2CC" w:themeFill="accent4" w:themeFillTint="33"/>
          </w:tcPr>
          <w:p w14:paraId="1D544AB8" w14:textId="77777777" w:rsidR="00DF2C4A" w:rsidRDefault="00DF2C4A" w:rsidP="00121069">
            <w:pPr>
              <w:jc w:val="center"/>
              <w:rPr>
                <w:rFonts w:eastAsia="宋体"/>
                <w:b/>
                <w:lang w:eastAsia="zh-CN"/>
              </w:rPr>
            </w:pPr>
            <w:r w:rsidRPr="00D0614F">
              <w:rPr>
                <w:rFonts w:eastAsia="宋体"/>
                <w:b/>
                <w:lang w:eastAsia="zh-CN"/>
              </w:rPr>
              <w:t>egress routing ID</w:t>
            </w:r>
          </w:p>
          <w:p w14:paraId="45C3289F" w14:textId="77777777" w:rsidR="00DF2C4A" w:rsidRDefault="00DF2C4A" w:rsidP="00121069">
            <w:pPr>
              <w:rPr>
                <w:rFonts w:eastAsia="宋体"/>
                <w:lang w:eastAsia="zh-CN"/>
              </w:rPr>
            </w:pPr>
            <w:r w:rsidRPr="00D0614F">
              <w:rPr>
                <w:rFonts w:eastAsia="宋体"/>
                <w:lang w:eastAsia="zh-CN"/>
              </w:rPr>
              <w:t>(</w:t>
            </w:r>
            <w:r>
              <w:rPr>
                <w:rFonts w:eastAsia="宋体"/>
                <w:lang w:eastAsia="zh-CN"/>
              </w:rPr>
              <w:t xml:space="preserve">Step 1: </w:t>
            </w:r>
            <w:r w:rsidRPr="00D0614F">
              <w:rPr>
                <w:rFonts w:eastAsia="宋体"/>
                <w:lang w:eastAsia="zh-CN"/>
              </w:rPr>
              <w:t>F1-terminating CU informed)</w:t>
            </w:r>
          </w:p>
        </w:tc>
        <w:tc>
          <w:tcPr>
            <w:tcW w:w="0" w:type="auto"/>
            <w:shd w:val="clear" w:color="auto" w:fill="C5E0B3" w:themeFill="accent6" w:themeFillTint="66"/>
          </w:tcPr>
          <w:p w14:paraId="6AFA22F1" w14:textId="77777777" w:rsidR="00DF2C4A" w:rsidRDefault="00DF2C4A" w:rsidP="00121069">
            <w:pPr>
              <w:jc w:val="center"/>
              <w:rPr>
                <w:rFonts w:eastAsia="宋体"/>
                <w:b/>
                <w:lang w:eastAsia="zh-CN"/>
              </w:rPr>
            </w:pPr>
            <w:r>
              <w:rPr>
                <w:rFonts w:eastAsia="宋体"/>
                <w:b/>
                <w:lang w:eastAsia="zh-CN"/>
              </w:rPr>
              <w:t>ingress</w:t>
            </w:r>
            <w:r w:rsidRPr="00D0614F">
              <w:rPr>
                <w:rFonts w:eastAsia="宋体"/>
                <w:b/>
                <w:lang w:eastAsia="zh-CN"/>
              </w:rPr>
              <w:t xml:space="preserve"> routing ID</w:t>
            </w:r>
          </w:p>
          <w:p w14:paraId="191B66D2" w14:textId="77777777" w:rsidR="00DF2C4A" w:rsidRPr="00D0614F" w:rsidRDefault="00DF2C4A" w:rsidP="00121069">
            <w:pPr>
              <w:rPr>
                <w:rFonts w:eastAsia="宋体"/>
                <w:lang w:eastAsia="zh-CN"/>
              </w:rPr>
            </w:pPr>
            <w:r w:rsidRPr="00D0614F">
              <w:rPr>
                <w:rFonts w:eastAsia="宋体" w:hint="eastAsia"/>
                <w:lang w:eastAsia="zh-CN"/>
              </w:rPr>
              <w:t>(</w:t>
            </w:r>
            <w:r>
              <w:rPr>
                <w:rFonts w:eastAsia="宋体"/>
                <w:lang w:eastAsia="zh-CN"/>
              </w:rPr>
              <w:t xml:space="preserve">Step 2: </w:t>
            </w:r>
            <w:r w:rsidRPr="00D0614F">
              <w:rPr>
                <w:rFonts w:eastAsia="宋体"/>
                <w:lang w:eastAsia="zh-CN"/>
              </w:rPr>
              <w:t>non-F1-terminating CU determined)</w:t>
            </w:r>
          </w:p>
        </w:tc>
      </w:tr>
      <w:tr w:rsidR="00DF2C4A" w14:paraId="4A435532" w14:textId="77777777" w:rsidTr="00121069">
        <w:tc>
          <w:tcPr>
            <w:tcW w:w="0" w:type="auto"/>
            <w:shd w:val="clear" w:color="auto" w:fill="FFF2CC" w:themeFill="accent4" w:themeFillTint="33"/>
          </w:tcPr>
          <w:p w14:paraId="17A774FE" w14:textId="77777777" w:rsidR="00DF2C4A" w:rsidRDefault="00DF2C4A" w:rsidP="00121069">
            <w:pPr>
              <w:rPr>
                <w:rFonts w:eastAsia="宋体"/>
                <w:lang w:eastAsia="zh-CN"/>
              </w:rPr>
            </w:pPr>
            <w:r>
              <w:rPr>
                <w:rFonts w:eastAsia="宋体"/>
                <w:lang w:eastAsia="zh-CN"/>
              </w:rPr>
              <w:t>TEID 1</w:t>
            </w:r>
          </w:p>
        </w:tc>
        <w:tc>
          <w:tcPr>
            <w:tcW w:w="0" w:type="auto"/>
            <w:vMerge w:val="restart"/>
            <w:shd w:val="clear" w:color="auto" w:fill="FFF2CC" w:themeFill="accent4" w:themeFillTint="33"/>
            <w:vAlign w:val="center"/>
          </w:tcPr>
          <w:p w14:paraId="0E3FF670" w14:textId="77777777" w:rsidR="00DF2C4A" w:rsidRPr="00B20D6F" w:rsidRDefault="00DF2C4A" w:rsidP="00121069">
            <w:pPr>
              <w:jc w:val="both"/>
              <w:rPr>
                <w:rFonts w:eastAsia="宋体"/>
                <w:color w:val="0070C0"/>
                <w:lang w:eastAsia="zh-CN"/>
              </w:rPr>
            </w:pPr>
            <w:r w:rsidRPr="00B20D6F">
              <w:rPr>
                <w:rFonts w:eastAsia="宋体"/>
                <w:color w:val="0070C0"/>
                <w:lang w:eastAsia="zh-CN"/>
              </w:rPr>
              <w:t>egress routing ID1</w:t>
            </w:r>
          </w:p>
        </w:tc>
        <w:tc>
          <w:tcPr>
            <w:tcW w:w="0" w:type="auto"/>
            <w:shd w:val="clear" w:color="auto" w:fill="C5E0B3" w:themeFill="accent6" w:themeFillTint="66"/>
          </w:tcPr>
          <w:p w14:paraId="46DDE913" w14:textId="77777777" w:rsidR="00DF2C4A" w:rsidRPr="00B20D6F" w:rsidRDefault="00DF2C4A" w:rsidP="00121069">
            <w:pPr>
              <w:rPr>
                <w:rFonts w:eastAsia="宋体"/>
                <w:color w:val="0070C0"/>
                <w:lang w:eastAsia="zh-CN"/>
              </w:rPr>
            </w:pPr>
            <w:r w:rsidRPr="00B20D6F">
              <w:rPr>
                <w:rFonts w:eastAsia="宋体"/>
                <w:color w:val="0070C0"/>
                <w:lang w:eastAsia="zh-CN"/>
              </w:rPr>
              <w:t>ingress routing IDx</w:t>
            </w:r>
          </w:p>
        </w:tc>
      </w:tr>
      <w:tr w:rsidR="00DF2C4A" w14:paraId="1EFFC846" w14:textId="77777777" w:rsidTr="00121069">
        <w:tc>
          <w:tcPr>
            <w:tcW w:w="0" w:type="auto"/>
            <w:shd w:val="clear" w:color="auto" w:fill="FFF2CC" w:themeFill="accent4" w:themeFillTint="33"/>
          </w:tcPr>
          <w:p w14:paraId="14282A18" w14:textId="77777777" w:rsidR="00DF2C4A" w:rsidRDefault="00DF2C4A" w:rsidP="00121069">
            <w:pPr>
              <w:rPr>
                <w:rFonts w:eastAsia="宋体"/>
                <w:lang w:eastAsia="zh-CN"/>
              </w:rPr>
            </w:pPr>
            <w:r>
              <w:rPr>
                <w:rFonts w:eastAsia="宋体" w:hint="eastAsia"/>
                <w:lang w:eastAsia="zh-CN"/>
              </w:rPr>
              <w:t>T</w:t>
            </w:r>
            <w:r>
              <w:rPr>
                <w:rFonts w:eastAsia="宋体"/>
                <w:lang w:eastAsia="zh-CN"/>
              </w:rPr>
              <w:t>EID 2</w:t>
            </w:r>
          </w:p>
        </w:tc>
        <w:tc>
          <w:tcPr>
            <w:tcW w:w="0" w:type="auto"/>
            <w:vMerge/>
            <w:shd w:val="clear" w:color="auto" w:fill="FFF2CC" w:themeFill="accent4" w:themeFillTint="33"/>
          </w:tcPr>
          <w:p w14:paraId="63E3A6C5" w14:textId="77777777" w:rsidR="00DF2C4A" w:rsidRPr="00121069" w:rsidRDefault="00DF2C4A" w:rsidP="00121069">
            <w:pPr>
              <w:rPr>
                <w:rFonts w:eastAsia="宋体"/>
                <w:color w:val="0070C0"/>
                <w:lang w:eastAsia="zh-CN"/>
              </w:rPr>
            </w:pPr>
          </w:p>
        </w:tc>
        <w:tc>
          <w:tcPr>
            <w:tcW w:w="0" w:type="auto"/>
            <w:shd w:val="clear" w:color="auto" w:fill="C5E0B3" w:themeFill="accent6" w:themeFillTint="66"/>
          </w:tcPr>
          <w:p w14:paraId="2F81BB6B" w14:textId="77777777" w:rsidR="00DF2C4A" w:rsidRPr="00121069" w:rsidRDefault="00DF2C4A" w:rsidP="00121069">
            <w:pPr>
              <w:rPr>
                <w:rFonts w:eastAsia="宋体"/>
                <w:color w:val="0070C0"/>
                <w:lang w:eastAsia="zh-CN"/>
              </w:rPr>
            </w:pPr>
            <w:r w:rsidRPr="00121069">
              <w:rPr>
                <w:rFonts w:eastAsia="宋体"/>
                <w:color w:val="0070C0"/>
                <w:lang w:eastAsia="zh-CN"/>
              </w:rPr>
              <w:t>ingress routing IDy</w:t>
            </w:r>
          </w:p>
        </w:tc>
      </w:tr>
      <w:tr w:rsidR="00DF2C4A" w14:paraId="3B24BDCA" w14:textId="77777777" w:rsidTr="00121069">
        <w:tc>
          <w:tcPr>
            <w:tcW w:w="0" w:type="auto"/>
            <w:shd w:val="clear" w:color="auto" w:fill="FFF2CC" w:themeFill="accent4" w:themeFillTint="33"/>
          </w:tcPr>
          <w:p w14:paraId="55B2D515" w14:textId="77777777" w:rsidR="00DF2C4A" w:rsidRDefault="00DF2C4A" w:rsidP="00121069">
            <w:pPr>
              <w:rPr>
                <w:rFonts w:eastAsia="宋体"/>
                <w:lang w:eastAsia="zh-CN"/>
              </w:rPr>
            </w:pPr>
            <w:r>
              <w:rPr>
                <w:rFonts w:eastAsia="宋体" w:hint="eastAsia"/>
                <w:lang w:eastAsia="zh-CN"/>
              </w:rPr>
              <w:t>T</w:t>
            </w:r>
            <w:r>
              <w:rPr>
                <w:rFonts w:eastAsia="宋体"/>
                <w:lang w:eastAsia="zh-CN"/>
              </w:rPr>
              <w:t>EID 3</w:t>
            </w:r>
          </w:p>
        </w:tc>
        <w:tc>
          <w:tcPr>
            <w:tcW w:w="0" w:type="auto"/>
            <w:shd w:val="clear" w:color="auto" w:fill="FFF2CC" w:themeFill="accent4" w:themeFillTint="33"/>
          </w:tcPr>
          <w:p w14:paraId="48A5748C" w14:textId="77777777" w:rsidR="00DF2C4A" w:rsidRPr="00B20D6F" w:rsidRDefault="00DF2C4A" w:rsidP="00121069">
            <w:pPr>
              <w:rPr>
                <w:rFonts w:eastAsia="宋体"/>
                <w:color w:val="0070C0"/>
                <w:lang w:eastAsia="zh-CN"/>
              </w:rPr>
            </w:pPr>
            <w:r w:rsidRPr="00B20D6F">
              <w:rPr>
                <w:rFonts w:eastAsia="宋体"/>
                <w:color w:val="0070C0"/>
                <w:lang w:eastAsia="zh-CN"/>
              </w:rPr>
              <w:t>egress routing ID2</w:t>
            </w:r>
          </w:p>
        </w:tc>
        <w:tc>
          <w:tcPr>
            <w:tcW w:w="0" w:type="auto"/>
            <w:shd w:val="clear" w:color="auto" w:fill="C5E0B3" w:themeFill="accent6" w:themeFillTint="66"/>
          </w:tcPr>
          <w:p w14:paraId="0E750A9C" w14:textId="77777777" w:rsidR="00DF2C4A" w:rsidRPr="00B20D6F" w:rsidRDefault="00DF2C4A" w:rsidP="00121069">
            <w:pPr>
              <w:rPr>
                <w:rFonts w:eastAsia="宋体"/>
                <w:color w:val="0070C0"/>
                <w:lang w:eastAsia="zh-CN"/>
              </w:rPr>
            </w:pPr>
            <w:r w:rsidRPr="00B20D6F">
              <w:rPr>
                <w:rFonts w:eastAsia="宋体"/>
                <w:color w:val="0070C0"/>
                <w:lang w:eastAsia="zh-CN"/>
              </w:rPr>
              <w:t>ingress routing IDz</w:t>
            </w:r>
          </w:p>
        </w:tc>
      </w:tr>
    </w:tbl>
    <w:p w14:paraId="0B91D44A" w14:textId="77777777" w:rsidR="00DF2C4A" w:rsidRDefault="00DF2C4A" w:rsidP="00DF2C4A">
      <w:pPr>
        <w:rPr>
          <w:rFonts w:eastAsia="宋体"/>
          <w:lang w:eastAsia="zh-CN"/>
        </w:rPr>
      </w:pPr>
    </w:p>
    <w:p w14:paraId="7489CF8E" w14:textId="77777777" w:rsidR="00DF2C4A" w:rsidRDefault="00DF2C4A" w:rsidP="00DF2C4A">
      <w:pPr>
        <w:spacing w:after="120"/>
        <w:ind w:left="34"/>
        <w:jc w:val="both"/>
        <w:rPr>
          <w:rFonts w:eastAsia="宋体"/>
          <w:b/>
          <w:lang w:eastAsia="zh-CN"/>
        </w:rPr>
      </w:pPr>
      <w:r>
        <w:rPr>
          <w:rFonts w:eastAsia="宋体"/>
          <w:b/>
          <w:lang w:eastAsia="zh-CN"/>
        </w:rPr>
        <w:t>Proposal 9</w:t>
      </w:r>
      <w:r w:rsidRPr="00EB0DBF">
        <w:rPr>
          <w:rFonts w:eastAsia="宋体"/>
          <w:b/>
          <w:lang w:eastAsia="zh-CN"/>
        </w:rPr>
        <w:t xml:space="preserve">: </w:t>
      </w:r>
      <w:r>
        <w:rPr>
          <w:rFonts w:eastAsia="宋体"/>
          <w:b/>
          <w:lang w:eastAsia="zh-CN"/>
        </w:rPr>
        <w:t>In order to configure BAP header rewriting table at the boundary node:</w:t>
      </w:r>
    </w:p>
    <w:p w14:paraId="65EC6F06" w14:textId="77777777" w:rsidR="00DF2C4A" w:rsidRPr="00B20D6F" w:rsidRDefault="00DF2C4A" w:rsidP="00DF2C4A">
      <w:pPr>
        <w:pStyle w:val="af9"/>
        <w:numPr>
          <w:ilvl w:val="0"/>
          <w:numId w:val="43"/>
        </w:numPr>
        <w:spacing w:after="120"/>
        <w:ind w:firstLineChars="0"/>
        <w:jc w:val="both"/>
        <w:rPr>
          <w:rFonts w:eastAsia="宋体"/>
          <w:b/>
          <w:lang w:eastAsia="zh-CN"/>
        </w:rPr>
      </w:pPr>
      <w:r w:rsidRPr="00B20D6F">
        <w:rPr>
          <w:rFonts w:eastAsia="宋体"/>
          <w:b/>
          <w:lang w:eastAsia="zh-CN"/>
        </w:rPr>
        <w:t>For downstream concatenated traffic, F1-terminating CU informs the non-F1-terminating CU about the GTP-U tunnel(s) associated with each egress routing ID at the boundary node.</w:t>
      </w:r>
    </w:p>
    <w:p w14:paraId="3A6C1D82" w14:textId="77777777" w:rsidR="00DF2C4A" w:rsidRDefault="00DF2C4A" w:rsidP="00DF2C4A">
      <w:pPr>
        <w:pStyle w:val="af9"/>
        <w:numPr>
          <w:ilvl w:val="0"/>
          <w:numId w:val="43"/>
        </w:numPr>
        <w:spacing w:after="120"/>
        <w:ind w:firstLineChars="0"/>
        <w:jc w:val="both"/>
        <w:rPr>
          <w:rFonts w:eastAsia="宋体"/>
          <w:b/>
          <w:lang w:eastAsia="zh-CN"/>
        </w:rPr>
      </w:pPr>
      <w:r w:rsidRPr="00EB0DBF">
        <w:rPr>
          <w:rFonts w:eastAsia="宋体"/>
          <w:b/>
          <w:lang w:eastAsia="zh-CN"/>
        </w:rPr>
        <w:t xml:space="preserve">For </w:t>
      </w:r>
      <w:r>
        <w:rPr>
          <w:rFonts w:eastAsia="宋体"/>
          <w:b/>
          <w:lang w:eastAsia="zh-CN"/>
        </w:rPr>
        <w:t>ups</w:t>
      </w:r>
      <w:r w:rsidRPr="00EB0DBF">
        <w:rPr>
          <w:rFonts w:eastAsia="宋体"/>
          <w:b/>
          <w:lang w:eastAsia="zh-CN"/>
        </w:rPr>
        <w:t xml:space="preserve">tream </w:t>
      </w:r>
      <w:r>
        <w:rPr>
          <w:rFonts w:eastAsia="宋体"/>
          <w:b/>
          <w:lang w:eastAsia="zh-CN"/>
        </w:rPr>
        <w:t xml:space="preserve">concatenated </w:t>
      </w:r>
      <w:r w:rsidRPr="00EB0DBF">
        <w:rPr>
          <w:rFonts w:eastAsia="宋体"/>
          <w:b/>
          <w:lang w:eastAsia="zh-CN"/>
        </w:rPr>
        <w:t xml:space="preserve">traffic, F1-terminating CU informs the non-F1-terminating CU about the GTP-U tunnel(s) associated with each </w:t>
      </w:r>
      <w:r>
        <w:rPr>
          <w:rFonts w:eastAsia="宋体"/>
          <w:b/>
          <w:lang w:eastAsia="zh-CN"/>
        </w:rPr>
        <w:t>ing</w:t>
      </w:r>
      <w:r w:rsidRPr="00EB0DBF">
        <w:rPr>
          <w:rFonts w:eastAsia="宋体"/>
          <w:b/>
          <w:lang w:eastAsia="zh-CN"/>
        </w:rPr>
        <w:t>ress routing ID at the boundary node.</w:t>
      </w:r>
    </w:p>
    <w:p w14:paraId="60B4E662" w14:textId="77777777" w:rsidR="00DF2C4A" w:rsidRPr="00BE71DA" w:rsidRDefault="00DF2C4A" w:rsidP="00DF2C4A">
      <w:pPr>
        <w:rPr>
          <w:rFonts w:eastAsia="宋体"/>
          <w:lang w:eastAsia="zh-CN"/>
        </w:rPr>
      </w:pPr>
    </w:p>
    <w:p w14:paraId="16F7157F" w14:textId="77777777" w:rsidR="00DF2C4A" w:rsidRDefault="00DF2C4A" w:rsidP="00DF2C4A">
      <w:pPr>
        <w:rPr>
          <w:rFonts w:eastAsia="宋体"/>
          <w:lang w:eastAsia="zh-CN"/>
        </w:rPr>
      </w:pPr>
      <w:r w:rsidRPr="00BE71DA">
        <w:rPr>
          <w:rFonts w:eastAsia="宋体" w:hint="eastAsia"/>
          <w:lang w:eastAsia="zh-CN"/>
        </w:rPr>
        <w:t>A</w:t>
      </w:r>
      <w:r w:rsidRPr="00BE71DA">
        <w:rPr>
          <w:rFonts w:eastAsia="宋体"/>
          <w:lang w:eastAsia="zh-CN"/>
        </w:rPr>
        <w:t xml:space="preserve">s for the </w:t>
      </w:r>
      <w:r>
        <w:rPr>
          <w:rFonts w:eastAsia="宋体"/>
          <w:lang w:eastAsia="zh-CN"/>
        </w:rPr>
        <w:t>BH RLC mapping configuration at the boundary node, according to the RAN3 agreement that “</w:t>
      </w:r>
      <w:r w:rsidRPr="00BE71DA">
        <w:rPr>
          <w:i/>
        </w:rPr>
        <w:t xml:space="preserve">To support the bearer mapping across two topologies at the boundary </w:t>
      </w:r>
      <w:r>
        <w:rPr>
          <w:i/>
        </w:rPr>
        <w:t>IAB-node</w:t>
      </w:r>
      <w:r w:rsidRPr="00BE71DA">
        <w:rPr>
          <w:i/>
        </w:rPr>
        <w:t>, the non-F1-termination donor CU needs to provide the ingress BH RLC CH ID(s) for DL traffic and egress BH RLC CH ID(s) for UL traffic to the F1-termination donor CU</w:t>
      </w:r>
      <w:r>
        <w:rPr>
          <w:rFonts w:eastAsia="宋体"/>
          <w:lang w:eastAsia="zh-CN"/>
        </w:rPr>
        <w:t>”. We have the following,</w:t>
      </w:r>
    </w:p>
    <w:p w14:paraId="20005F16" w14:textId="77777777" w:rsidR="00DF2C4A" w:rsidRPr="00D85707" w:rsidRDefault="00DF2C4A" w:rsidP="00DF2C4A">
      <w:pPr>
        <w:rPr>
          <w:rFonts w:eastAsia="宋体"/>
          <w:lang w:eastAsia="zh-CN"/>
        </w:rPr>
      </w:pPr>
      <w:r>
        <w:rPr>
          <w:rFonts w:eastAsia="宋体"/>
          <w:lang w:eastAsia="zh-CN"/>
        </w:rPr>
        <w:t xml:space="preserve">For DL traffic, the F1-terminating CU needs to provide the non-F1-terminating CU with the F1-U bearer ID (e.g., GTP-U tunnel ID) and its related egress </w:t>
      </w:r>
      <w:r w:rsidRPr="00D85707">
        <w:rPr>
          <w:rFonts w:eastAsia="宋体"/>
          <w:lang w:eastAsia="zh-CN"/>
        </w:rPr>
        <w:t>BH RLC ID</w:t>
      </w:r>
      <w:r>
        <w:rPr>
          <w:rFonts w:eastAsia="宋体"/>
          <w:lang w:eastAsia="zh-CN"/>
        </w:rPr>
        <w:t xml:space="preserve">, then non-F1-terminating CU will know how to allocate the ingress </w:t>
      </w:r>
      <w:r w:rsidRPr="00D85707">
        <w:rPr>
          <w:rFonts w:eastAsia="宋体"/>
          <w:lang w:eastAsia="zh-CN"/>
        </w:rPr>
        <w:t>BH RLC ID</w:t>
      </w:r>
      <w:r>
        <w:rPr>
          <w:rFonts w:eastAsia="宋体"/>
          <w:lang w:eastAsia="zh-CN"/>
        </w:rPr>
        <w:t xml:space="preserve"> for each F1-U bearer.</w:t>
      </w:r>
    </w:p>
    <w:p w14:paraId="494CA070" w14:textId="77777777" w:rsidR="00DF2C4A" w:rsidRDefault="00DF2C4A" w:rsidP="00DF2C4A">
      <w:pPr>
        <w:rPr>
          <w:rFonts w:eastAsia="宋体"/>
          <w:lang w:eastAsia="zh-CN"/>
        </w:rPr>
      </w:pPr>
      <w:r w:rsidRPr="00BE71DA">
        <w:rPr>
          <w:rFonts w:eastAsia="宋体"/>
          <w:lang w:eastAsia="zh-CN"/>
        </w:rPr>
        <w:t>For UL traffic,</w:t>
      </w:r>
      <w:r>
        <w:rPr>
          <w:rFonts w:eastAsia="宋体"/>
          <w:lang w:eastAsia="zh-CN"/>
        </w:rPr>
        <w:t xml:space="preserve"> the F1-terminating CU needs to provide the non-F1-terminating CU with the F1-U bearer ID and its related ingress </w:t>
      </w:r>
      <w:r w:rsidRPr="00D85707">
        <w:rPr>
          <w:rFonts w:eastAsia="宋体"/>
          <w:lang w:eastAsia="zh-CN"/>
        </w:rPr>
        <w:t>BH RLC ID</w:t>
      </w:r>
      <w:r>
        <w:rPr>
          <w:rFonts w:eastAsia="宋体"/>
          <w:lang w:eastAsia="zh-CN"/>
        </w:rPr>
        <w:t xml:space="preserve">, then the non-F1-terminating CU will know how to allocate the egress </w:t>
      </w:r>
      <w:r w:rsidRPr="00D85707">
        <w:rPr>
          <w:rFonts w:eastAsia="宋体"/>
          <w:lang w:eastAsia="zh-CN"/>
        </w:rPr>
        <w:t>BH RLC ID</w:t>
      </w:r>
      <w:r>
        <w:rPr>
          <w:rFonts w:eastAsia="宋体"/>
          <w:lang w:eastAsia="zh-CN"/>
        </w:rPr>
        <w:t xml:space="preserve"> for each F1-U bearer.</w:t>
      </w:r>
    </w:p>
    <w:p w14:paraId="1BB3D38A" w14:textId="77777777" w:rsidR="00DF2C4A" w:rsidRPr="00D0614F" w:rsidRDefault="00DF2C4A" w:rsidP="00DF2C4A">
      <w:pPr>
        <w:spacing w:after="120"/>
        <w:ind w:left="34"/>
        <w:jc w:val="center"/>
        <w:rPr>
          <w:rFonts w:eastAsia="宋体"/>
          <w:b/>
          <w:lang w:eastAsia="zh-CN"/>
        </w:rPr>
      </w:pPr>
      <w:r>
        <w:rPr>
          <w:rFonts w:eastAsia="宋体" w:hint="eastAsia"/>
          <w:b/>
          <w:lang w:eastAsia="zh-CN"/>
        </w:rPr>
        <w:t>E</w:t>
      </w:r>
      <w:r>
        <w:rPr>
          <w:rFonts w:eastAsia="宋体"/>
          <w:b/>
          <w:lang w:eastAsia="zh-CN"/>
        </w:rPr>
        <w:t>xample for downstream traffic</w:t>
      </w:r>
    </w:p>
    <w:tbl>
      <w:tblPr>
        <w:tblStyle w:val="af4"/>
        <w:tblW w:w="0" w:type="auto"/>
        <w:tblInd w:w="-3" w:type="dxa"/>
        <w:tblLook w:val="04A0" w:firstRow="1" w:lastRow="0" w:firstColumn="1" w:lastColumn="0" w:noHBand="0" w:noVBand="1"/>
      </w:tblPr>
      <w:tblGrid>
        <w:gridCol w:w="3050"/>
        <w:gridCol w:w="3051"/>
        <w:gridCol w:w="3533"/>
      </w:tblGrid>
      <w:tr w:rsidR="00DF2C4A" w14:paraId="0A1D2107" w14:textId="77777777" w:rsidTr="00121069">
        <w:tc>
          <w:tcPr>
            <w:tcW w:w="0" w:type="auto"/>
            <w:shd w:val="clear" w:color="auto" w:fill="FFF2CC" w:themeFill="accent4" w:themeFillTint="33"/>
          </w:tcPr>
          <w:p w14:paraId="5CC7095B" w14:textId="77777777" w:rsidR="00DF2C4A" w:rsidRDefault="00DF2C4A" w:rsidP="00121069">
            <w:pPr>
              <w:jc w:val="center"/>
              <w:rPr>
                <w:rFonts w:eastAsia="宋体"/>
                <w:b/>
                <w:lang w:eastAsia="zh-CN"/>
              </w:rPr>
            </w:pPr>
            <w:r w:rsidRPr="00D0614F">
              <w:rPr>
                <w:rFonts w:eastAsia="宋体"/>
                <w:b/>
                <w:lang w:eastAsia="zh-CN"/>
              </w:rPr>
              <w:t>GTP-U tunnel</w:t>
            </w:r>
          </w:p>
          <w:p w14:paraId="5ABED90D" w14:textId="77777777" w:rsidR="00DF2C4A" w:rsidRPr="00D0614F" w:rsidRDefault="00DF2C4A" w:rsidP="00121069">
            <w:pPr>
              <w:rPr>
                <w:rFonts w:eastAsia="宋体"/>
                <w:lang w:eastAsia="zh-CN"/>
              </w:rPr>
            </w:pPr>
            <w:r w:rsidRPr="00D0614F">
              <w:rPr>
                <w:rFonts w:eastAsia="宋体"/>
                <w:lang w:eastAsia="zh-CN"/>
              </w:rPr>
              <w:t>(</w:t>
            </w:r>
            <w:r>
              <w:rPr>
                <w:rFonts w:eastAsia="宋体"/>
                <w:lang w:eastAsia="zh-CN"/>
              </w:rPr>
              <w:t xml:space="preserve">Step 1: </w:t>
            </w:r>
            <w:r w:rsidRPr="00D0614F">
              <w:rPr>
                <w:rFonts w:eastAsia="宋体"/>
                <w:lang w:eastAsia="zh-CN"/>
              </w:rPr>
              <w:t>F1-terminating CU informed)</w:t>
            </w:r>
          </w:p>
        </w:tc>
        <w:tc>
          <w:tcPr>
            <w:tcW w:w="0" w:type="auto"/>
            <w:shd w:val="clear" w:color="auto" w:fill="FFF2CC" w:themeFill="accent4" w:themeFillTint="33"/>
          </w:tcPr>
          <w:p w14:paraId="66999E43" w14:textId="77777777" w:rsidR="00DF2C4A" w:rsidRDefault="00DF2C4A" w:rsidP="00121069">
            <w:pPr>
              <w:jc w:val="center"/>
              <w:rPr>
                <w:rFonts w:eastAsia="宋体"/>
                <w:b/>
                <w:lang w:eastAsia="zh-CN"/>
              </w:rPr>
            </w:pPr>
            <w:r w:rsidRPr="00D0614F">
              <w:rPr>
                <w:rFonts w:eastAsia="宋体"/>
                <w:b/>
                <w:lang w:eastAsia="zh-CN"/>
              </w:rPr>
              <w:t xml:space="preserve">egress </w:t>
            </w:r>
            <w:r>
              <w:rPr>
                <w:rFonts w:eastAsia="宋体"/>
                <w:b/>
                <w:lang w:eastAsia="zh-CN"/>
              </w:rPr>
              <w:t>BH RLC ID</w:t>
            </w:r>
          </w:p>
          <w:p w14:paraId="2E5968AD" w14:textId="77777777" w:rsidR="00DF2C4A" w:rsidRDefault="00DF2C4A" w:rsidP="00121069">
            <w:pPr>
              <w:rPr>
                <w:rFonts w:eastAsia="宋体"/>
                <w:lang w:eastAsia="zh-CN"/>
              </w:rPr>
            </w:pPr>
            <w:r w:rsidRPr="00D0614F">
              <w:rPr>
                <w:rFonts w:eastAsia="宋体"/>
                <w:lang w:eastAsia="zh-CN"/>
              </w:rPr>
              <w:t>(</w:t>
            </w:r>
            <w:r>
              <w:rPr>
                <w:rFonts w:eastAsia="宋体"/>
                <w:lang w:eastAsia="zh-CN"/>
              </w:rPr>
              <w:t xml:space="preserve">Step 1: </w:t>
            </w:r>
            <w:r w:rsidRPr="00D0614F">
              <w:rPr>
                <w:rFonts w:eastAsia="宋体"/>
                <w:lang w:eastAsia="zh-CN"/>
              </w:rPr>
              <w:t>F1-terminating CU informed)</w:t>
            </w:r>
          </w:p>
        </w:tc>
        <w:tc>
          <w:tcPr>
            <w:tcW w:w="0" w:type="auto"/>
            <w:shd w:val="clear" w:color="auto" w:fill="C5E0B3" w:themeFill="accent6" w:themeFillTint="66"/>
          </w:tcPr>
          <w:p w14:paraId="371183BF" w14:textId="77777777" w:rsidR="00DF2C4A" w:rsidRDefault="00DF2C4A" w:rsidP="00121069">
            <w:pPr>
              <w:jc w:val="center"/>
              <w:rPr>
                <w:rFonts w:eastAsia="宋体"/>
                <w:b/>
                <w:lang w:eastAsia="zh-CN"/>
              </w:rPr>
            </w:pPr>
            <w:r>
              <w:rPr>
                <w:rFonts w:eastAsia="宋体"/>
                <w:b/>
                <w:lang w:eastAsia="zh-CN"/>
              </w:rPr>
              <w:t>ingress</w:t>
            </w:r>
            <w:r w:rsidRPr="00D0614F">
              <w:rPr>
                <w:rFonts w:eastAsia="宋体"/>
                <w:b/>
                <w:lang w:eastAsia="zh-CN"/>
              </w:rPr>
              <w:t xml:space="preserve"> </w:t>
            </w:r>
            <w:r>
              <w:rPr>
                <w:rFonts w:eastAsia="宋体"/>
                <w:b/>
                <w:lang w:eastAsia="zh-CN"/>
              </w:rPr>
              <w:t xml:space="preserve">BH RLC </w:t>
            </w:r>
            <w:r w:rsidRPr="00D0614F">
              <w:rPr>
                <w:rFonts w:eastAsia="宋体"/>
                <w:b/>
                <w:lang w:eastAsia="zh-CN"/>
              </w:rPr>
              <w:t>ID</w:t>
            </w:r>
          </w:p>
          <w:p w14:paraId="35F81A7E" w14:textId="77777777" w:rsidR="00DF2C4A" w:rsidRPr="00D0614F" w:rsidRDefault="00DF2C4A" w:rsidP="00121069">
            <w:pPr>
              <w:rPr>
                <w:rFonts w:eastAsia="宋体"/>
                <w:lang w:eastAsia="zh-CN"/>
              </w:rPr>
            </w:pPr>
            <w:r w:rsidRPr="00D0614F">
              <w:rPr>
                <w:rFonts w:eastAsia="宋体" w:hint="eastAsia"/>
                <w:lang w:eastAsia="zh-CN"/>
              </w:rPr>
              <w:t>(</w:t>
            </w:r>
            <w:r>
              <w:rPr>
                <w:rFonts w:eastAsia="宋体"/>
                <w:lang w:eastAsia="zh-CN"/>
              </w:rPr>
              <w:t xml:space="preserve">Step 2: </w:t>
            </w:r>
            <w:r w:rsidRPr="00D0614F">
              <w:rPr>
                <w:rFonts w:eastAsia="宋体"/>
                <w:lang w:eastAsia="zh-CN"/>
              </w:rPr>
              <w:t>non-F1-terminating CU determined)</w:t>
            </w:r>
          </w:p>
        </w:tc>
      </w:tr>
      <w:tr w:rsidR="00DF2C4A" w14:paraId="001360E3" w14:textId="77777777" w:rsidTr="00121069">
        <w:tc>
          <w:tcPr>
            <w:tcW w:w="0" w:type="auto"/>
            <w:shd w:val="clear" w:color="auto" w:fill="FFF2CC" w:themeFill="accent4" w:themeFillTint="33"/>
          </w:tcPr>
          <w:p w14:paraId="1A88C770" w14:textId="77777777" w:rsidR="00DF2C4A" w:rsidRDefault="00DF2C4A" w:rsidP="00121069">
            <w:pPr>
              <w:rPr>
                <w:rFonts w:eastAsia="宋体"/>
                <w:lang w:eastAsia="zh-CN"/>
              </w:rPr>
            </w:pPr>
            <w:r>
              <w:rPr>
                <w:rFonts w:eastAsia="宋体"/>
                <w:lang w:eastAsia="zh-CN"/>
              </w:rPr>
              <w:t>TEID 1</w:t>
            </w:r>
          </w:p>
        </w:tc>
        <w:tc>
          <w:tcPr>
            <w:tcW w:w="0" w:type="auto"/>
            <w:vMerge w:val="restart"/>
            <w:shd w:val="clear" w:color="auto" w:fill="FFF2CC" w:themeFill="accent4" w:themeFillTint="33"/>
            <w:vAlign w:val="center"/>
          </w:tcPr>
          <w:p w14:paraId="0C57C884" w14:textId="77777777" w:rsidR="00DF2C4A" w:rsidRPr="001B4BA5" w:rsidRDefault="00DF2C4A" w:rsidP="00121069">
            <w:pPr>
              <w:jc w:val="both"/>
              <w:rPr>
                <w:rFonts w:eastAsia="宋体"/>
                <w:color w:val="0070C0"/>
                <w:lang w:eastAsia="zh-CN"/>
              </w:rPr>
            </w:pPr>
            <w:r w:rsidRPr="001B4BA5">
              <w:rPr>
                <w:rFonts w:eastAsia="宋体"/>
                <w:color w:val="0070C0"/>
                <w:lang w:eastAsia="zh-CN"/>
              </w:rPr>
              <w:t>egress BH RLC ID1</w:t>
            </w:r>
          </w:p>
        </w:tc>
        <w:tc>
          <w:tcPr>
            <w:tcW w:w="0" w:type="auto"/>
            <w:shd w:val="clear" w:color="auto" w:fill="C5E0B3" w:themeFill="accent6" w:themeFillTint="66"/>
          </w:tcPr>
          <w:p w14:paraId="1EB4259B" w14:textId="77777777" w:rsidR="00DF2C4A" w:rsidRPr="001B4BA5" w:rsidRDefault="00DF2C4A" w:rsidP="00121069">
            <w:pPr>
              <w:rPr>
                <w:rFonts w:eastAsia="宋体"/>
                <w:color w:val="0070C0"/>
                <w:lang w:eastAsia="zh-CN"/>
              </w:rPr>
            </w:pPr>
            <w:r w:rsidRPr="001B4BA5">
              <w:rPr>
                <w:rFonts w:eastAsia="宋体"/>
                <w:color w:val="0070C0"/>
                <w:lang w:eastAsia="zh-CN"/>
              </w:rPr>
              <w:t>ingress BH RLC IDx</w:t>
            </w:r>
          </w:p>
        </w:tc>
      </w:tr>
      <w:tr w:rsidR="00DF2C4A" w14:paraId="4C8AFE8A" w14:textId="77777777" w:rsidTr="00121069">
        <w:tc>
          <w:tcPr>
            <w:tcW w:w="0" w:type="auto"/>
            <w:shd w:val="clear" w:color="auto" w:fill="FFF2CC" w:themeFill="accent4" w:themeFillTint="33"/>
          </w:tcPr>
          <w:p w14:paraId="02789313" w14:textId="77777777" w:rsidR="00DF2C4A" w:rsidRDefault="00DF2C4A" w:rsidP="00121069">
            <w:pPr>
              <w:rPr>
                <w:rFonts w:eastAsia="宋体"/>
                <w:lang w:eastAsia="zh-CN"/>
              </w:rPr>
            </w:pPr>
            <w:r>
              <w:rPr>
                <w:rFonts w:eastAsia="宋体" w:hint="eastAsia"/>
                <w:lang w:eastAsia="zh-CN"/>
              </w:rPr>
              <w:t>T</w:t>
            </w:r>
            <w:r>
              <w:rPr>
                <w:rFonts w:eastAsia="宋体"/>
                <w:lang w:eastAsia="zh-CN"/>
              </w:rPr>
              <w:t>EID 2</w:t>
            </w:r>
          </w:p>
        </w:tc>
        <w:tc>
          <w:tcPr>
            <w:tcW w:w="0" w:type="auto"/>
            <w:vMerge/>
            <w:shd w:val="clear" w:color="auto" w:fill="FFF2CC" w:themeFill="accent4" w:themeFillTint="33"/>
          </w:tcPr>
          <w:p w14:paraId="66AEF2A1" w14:textId="77777777" w:rsidR="00DF2C4A" w:rsidRPr="00121069" w:rsidRDefault="00DF2C4A" w:rsidP="00121069">
            <w:pPr>
              <w:rPr>
                <w:rFonts w:eastAsia="宋体"/>
                <w:color w:val="0070C0"/>
                <w:lang w:eastAsia="zh-CN"/>
              </w:rPr>
            </w:pPr>
          </w:p>
        </w:tc>
        <w:tc>
          <w:tcPr>
            <w:tcW w:w="0" w:type="auto"/>
            <w:shd w:val="clear" w:color="auto" w:fill="C5E0B3" w:themeFill="accent6" w:themeFillTint="66"/>
          </w:tcPr>
          <w:p w14:paraId="609EF0DB" w14:textId="77777777" w:rsidR="00DF2C4A" w:rsidRPr="00121069" w:rsidRDefault="00DF2C4A" w:rsidP="00121069">
            <w:pPr>
              <w:rPr>
                <w:rFonts w:eastAsia="宋体"/>
                <w:color w:val="0070C0"/>
                <w:lang w:eastAsia="zh-CN"/>
              </w:rPr>
            </w:pPr>
            <w:r w:rsidRPr="00121069">
              <w:rPr>
                <w:rFonts w:eastAsia="宋体"/>
                <w:color w:val="0070C0"/>
                <w:lang w:eastAsia="zh-CN"/>
              </w:rPr>
              <w:t>ingress BH RLC IDy</w:t>
            </w:r>
          </w:p>
        </w:tc>
      </w:tr>
      <w:tr w:rsidR="00DF2C4A" w14:paraId="50620708" w14:textId="77777777" w:rsidTr="00121069">
        <w:tc>
          <w:tcPr>
            <w:tcW w:w="0" w:type="auto"/>
            <w:shd w:val="clear" w:color="auto" w:fill="FFF2CC" w:themeFill="accent4" w:themeFillTint="33"/>
          </w:tcPr>
          <w:p w14:paraId="0B53CD14" w14:textId="77777777" w:rsidR="00DF2C4A" w:rsidRDefault="00DF2C4A" w:rsidP="00121069">
            <w:pPr>
              <w:rPr>
                <w:rFonts w:eastAsia="宋体"/>
                <w:lang w:eastAsia="zh-CN"/>
              </w:rPr>
            </w:pPr>
            <w:r>
              <w:rPr>
                <w:rFonts w:eastAsia="宋体" w:hint="eastAsia"/>
                <w:lang w:eastAsia="zh-CN"/>
              </w:rPr>
              <w:lastRenderedPageBreak/>
              <w:t>T</w:t>
            </w:r>
            <w:r>
              <w:rPr>
                <w:rFonts w:eastAsia="宋体"/>
                <w:lang w:eastAsia="zh-CN"/>
              </w:rPr>
              <w:t>EID 3</w:t>
            </w:r>
          </w:p>
        </w:tc>
        <w:tc>
          <w:tcPr>
            <w:tcW w:w="0" w:type="auto"/>
            <w:shd w:val="clear" w:color="auto" w:fill="FFF2CC" w:themeFill="accent4" w:themeFillTint="33"/>
          </w:tcPr>
          <w:p w14:paraId="28EF1CAF" w14:textId="77777777" w:rsidR="00DF2C4A" w:rsidRPr="001B4BA5" w:rsidRDefault="00DF2C4A" w:rsidP="00121069">
            <w:pPr>
              <w:rPr>
                <w:rFonts w:eastAsia="宋体"/>
                <w:color w:val="0070C0"/>
                <w:lang w:eastAsia="zh-CN"/>
              </w:rPr>
            </w:pPr>
            <w:r w:rsidRPr="001B4BA5">
              <w:rPr>
                <w:rFonts w:eastAsia="宋体"/>
                <w:color w:val="0070C0"/>
                <w:lang w:eastAsia="zh-CN"/>
              </w:rPr>
              <w:t>egress BH RLC ID2</w:t>
            </w:r>
          </w:p>
        </w:tc>
        <w:tc>
          <w:tcPr>
            <w:tcW w:w="0" w:type="auto"/>
            <w:shd w:val="clear" w:color="auto" w:fill="C5E0B3" w:themeFill="accent6" w:themeFillTint="66"/>
          </w:tcPr>
          <w:p w14:paraId="782C23B0" w14:textId="77777777" w:rsidR="00DF2C4A" w:rsidRPr="001B4BA5" w:rsidRDefault="00DF2C4A" w:rsidP="00121069">
            <w:pPr>
              <w:rPr>
                <w:rFonts w:eastAsia="宋体"/>
                <w:color w:val="0070C0"/>
                <w:lang w:eastAsia="zh-CN"/>
              </w:rPr>
            </w:pPr>
            <w:r w:rsidRPr="001B4BA5">
              <w:rPr>
                <w:rFonts w:eastAsia="宋体"/>
                <w:color w:val="0070C0"/>
                <w:lang w:eastAsia="zh-CN"/>
              </w:rPr>
              <w:t>ingress BH RLC IDz</w:t>
            </w:r>
          </w:p>
        </w:tc>
      </w:tr>
    </w:tbl>
    <w:p w14:paraId="5BB48D8E" w14:textId="77777777" w:rsidR="00DF2C4A" w:rsidRDefault="00DF2C4A" w:rsidP="00DF2C4A">
      <w:pPr>
        <w:rPr>
          <w:rFonts w:eastAsia="宋体"/>
          <w:lang w:eastAsia="zh-CN"/>
        </w:rPr>
      </w:pPr>
    </w:p>
    <w:p w14:paraId="38A75DA6" w14:textId="77777777" w:rsidR="00DF2C4A" w:rsidRDefault="00DF2C4A" w:rsidP="00DF2C4A">
      <w:pPr>
        <w:spacing w:after="120"/>
        <w:ind w:left="34"/>
        <w:jc w:val="both"/>
        <w:rPr>
          <w:rFonts w:eastAsia="宋体"/>
          <w:b/>
          <w:lang w:eastAsia="zh-CN"/>
        </w:rPr>
      </w:pPr>
      <w:r>
        <w:rPr>
          <w:rFonts w:eastAsia="宋体"/>
          <w:b/>
          <w:lang w:eastAsia="zh-CN"/>
        </w:rPr>
        <w:t>Proposal 10</w:t>
      </w:r>
      <w:r w:rsidRPr="00EB0DBF">
        <w:rPr>
          <w:rFonts w:eastAsia="宋体"/>
          <w:b/>
          <w:lang w:eastAsia="zh-CN"/>
        </w:rPr>
        <w:t xml:space="preserve">: </w:t>
      </w:r>
      <w:r>
        <w:rPr>
          <w:rFonts w:eastAsia="宋体"/>
          <w:b/>
          <w:lang w:eastAsia="zh-CN"/>
        </w:rPr>
        <w:t>In order to configure the BH RLC CH mapping table at the boundary node:</w:t>
      </w:r>
    </w:p>
    <w:p w14:paraId="07C073B6" w14:textId="77777777" w:rsidR="00DF2C4A" w:rsidRPr="001B4BA5" w:rsidRDefault="00DF2C4A" w:rsidP="00DF2C4A">
      <w:pPr>
        <w:pStyle w:val="af9"/>
        <w:numPr>
          <w:ilvl w:val="0"/>
          <w:numId w:val="43"/>
        </w:numPr>
        <w:spacing w:after="120"/>
        <w:ind w:firstLineChars="0"/>
        <w:jc w:val="both"/>
        <w:rPr>
          <w:rFonts w:eastAsia="宋体"/>
          <w:b/>
          <w:lang w:eastAsia="zh-CN"/>
        </w:rPr>
      </w:pPr>
      <w:r w:rsidRPr="001B4BA5">
        <w:rPr>
          <w:rFonts w:eastAsia="宋体"/>
          <w:b/>
          <w:lang w:eastAsia="zh-CN"/>
        </w:rPr>
        <w:t>For downstream concatenated traffic, F1-terminating CU informs the non-F1-terminating CU about the GTP-U tunnel(s) associated with each egress BH RLC ID at the boundary node.</w:t>
      </w:r>
    </w:p>
    <w:p w14:paraId="7D23CEC0" w14:textId="77777777" w:rsidR="00DF2C4A" w:rsidRPr="001B4BA5" w:rsidRDefault="00DF2C4A" w:rsidP="00DF2C4A">
      <w:pPr>
        <w:pStyle w:val="af9"/>
        <w:numPr>
          <w:ilvl w:val="0"/>
          <w:numId w:val="43"/>
        </w:numPr>
        <w:spacing w:after="120"/>
        <w:ind w:firstLineChars="0"/>
        <w:jc w:val="both"/>
        <w:rPr>
          <w:rFonts w:eastAsia="宋体"/>
          <w:b/>
          <w:lang w:eastAsia="zh-CN"/>
        </w:rPr>
      </w:pPr>
      <w:r w:rsidRPr="001B4BA5">
        <w:rPr>
          <w:rFonts w:eastAsia="宋体"/>
          <w:b/>
          <w:lang w:eastAsia="zh-CN"/>
        </w:rPr>
        <w:t>For upstream concatenated traffic, F1-terminating CU informs the non-F1-terminating CU about the GTP-U tunnel(s) associated with each ingress BH RLC ID at the boundary node.</w:t>
      </w:r>
    </w:p>
    <w:p w14:paraId="61BFA072" w14:textId="77777777" w:rsidR="00DF2C4A" w:rsidRDefault="00DF2C4A" w:rsidP="00DF2C4A">
      <w:pPr>
        <w:spacing w:after="120"/>
        <w:ind w:left="34"/>
        <w:jc w:val="both"/>
        <w:rPr>
          <w:rFonts w:eastAsia="宋体"/>
          <w:b/>
          <w:lang w:eastAsia="zh-CN"/>
        </w:rPr>
      </w:pPr>
    </w:p>
    <w:p w14:paraId="0F7B29A2" w14:textId="77777777" w:rsidR="00DF2C4A" w:rsidRDefault="00DF2C4A" w:rsidP="00DF2C4A">
      <w:r>
        <w:rPr>
          <w:rFonts w:eastAsia="宋体"/>
          <w:lang w:eastAsia="zh-CN"/>
        </w:rPr>
        <w:t>Regarding</w:t>
      </w:r>
      <w:r w:rsidRPr="00521476">
        <w:rPr>
          <w:rFonts w:eastAsia="宋体"/>
          <w:lang w:eastAsia="zh-CN"/>
        </w:rPr>
        <w:t xml:space="preserve"> QoS division</w:t>
      </w:r>
      <w:r>
        <w:rPr>
          <w:rFonts w:eastAsia="宋体"/>
          <w:lang w:eastAsia="zh-CN"/>
        </w:rPr>
        <w:t>,</w:t>
      </w:r>
      <w:r w:rsidRPr="00521476">
        <w:t xml:space="preserve"> </w:t>
      </w:r>
      <w:r>
        <w:t>for the intra-topology case, it is the donor-CU who determines the E2E QoS requirement of F1 traffic and determines the QoS division across the multiple BH links, e.g., determine the QoS parameter for the BH RLC channel in each BH link</w:t>
      </w:r>
      <w:r>
        <w:rPr>
          <w:rFonts w:hint="eastAsia"/>
        </w:rPr>
        <w:t>.</w:t>
      </w:r>
      <w:r>
        <w:t xml:space="preserve"> Then, for the inter-topology case, the F1-terminating CU should be in charge of the QoS division. </w:t>
      </w:r>
    </w:p>
    <w:p w14:paraId="02F8D4C4" w14:textId="77777777" w:rsidR="00DF2C4A" w:rsidRPr="00121069" w:rsidRDefault="00DF2C4A" w:rsidP="00DF2C4A">
      <w:pPr>
        <w:rPr>
          <w:b/>
        </w:rPr>
      </w:pPr>
      <w:r w:rsidRPr="00121069">
        <w:rPr>
          <w:b/>
        </w:rPr>
        <w:t xml:space="preserve">Observation </w:t>
      </w:r>
      <w:r>
        <w:rPr>
          <w:b/>
        </w:rPr>
        <w:t>6</w:t>
      </w:r>
      <w:r w:rsidRPr="00121069">
        <w:rPr>
          <w:b/>
        </w:rPr>
        <w:t xml:space="preserve">: For concatenated traffic, the F1-terminating CU divides the whole E2E QoS requirement into two parts: one part of QoS requirement provided by its own topology fragment, and another part of QoS requirement provided by the non-F1-terminating CU’s topology fragment. </w:t>
      </w:r>
    </w:p>
    <w:p w14:paraId="6F00973E" w14:textId="77777777" w:rsidR="00DF2C4A" w:rsidRPr="00ED193C" w:rsidRDefault="00DF2C4A" w:rsidP="00DF2C4A">
      <w:r>
        <w:t xml:space="preserve">Since both 1:1 and N:1 bearer mapping are supported for UP, and N:1 bearer mapping is supported for CP, the granularity of the QoS info can be per GTP-U tunnel or per group of </w:t>
      </w:r>
      <w:r w:rsidRPr="00ED193C">
        <w:t>GTP-U tunnels</w:t>
      </w:r>
      <w:r>
        <w:t xml:space="preserve"> that carried on one BH RLC channel. Therefore, it is proposed,</w:t>
      </w:r>
    </w:p>
    <w:p w14:paraId="04B722A8" w14:textId="77777777" w:rsidR="00DF2C4A" w:rsidRDefault="00DF2C4A" w:rsidP="00DF2C4A">
      <w:pPr>
        <w:spacing w:after="120"/>
        <w:ind w:left="34"/>
        <w:jc w:val="both"/>
        <w:rPr>
          <w:rFonts w:eastAsia="宋体"/>
          <w:b/>
          <w:lang w:eastAsia="zh-CN"/>
        </w:rPr>
      </w:pPr>
      <w:r>
        <w:rPr>
          <w:rFonts w:eastAsia="宋体"/>
          <w:b/>
          <w:lang w:eastAsia="zh-CN"/>
        </w:rPr>
        <w:t>Proposal 11</w:t>
      </w:r>
      <w:r w:rsidRPr="00EB0DBF">
        <w:rPr>
          <w:rFonts w:eastAsia="宋体"/>
          <w:b/>
          <w:lang w:eastAsia="zh-CN"/>
        </w:rPr>
        <w:t>:</w:t>
      </w:r>
      <w:r>
        <w:rPr>
          <w:rFonts w:eastAsia="宋体"/>
          <w:b/>
          <w:lang w:eastAsia="zh-CN"/>
        </w:rPr>
        <w:t xml:space="preserve"> For the QoS requirement division between CUs:</w:t>
      </w:r>
    </w:p>
    <w:p w14:paraId="00B947B3" w14:textId="77777777" w:rsidR="00DF2C4A" w:rsidRDefault="00DF2C4A" w:rsidP="00DF2C4A">
      <w:pPr>
        <w:pStyle w:val="af9"/>
        <w:numPr>
          <w:ilvl w:val="0"/>
          <w:numId w:val="43"/>
        </w:numPr>
        <w:spacing w:after="120"/>
        <w:ind w:firstLineChars="0"/>
        <w:jc w:val="both"/>
        <w:rPr>
          <w:rFonts w:eastAsia="宋体"/>
          <w:b/>
          <w:lang w:eastAsia="zh-CN"/>
        </w:rPr>
      </w:pPr>
      <w:r w:rsidRPr="0023259C">
        <w:rPr>
          <w:rFonts w:eastAsia="宋体"/>
          <w:b/>
          <w:lang w:eastAsia="zh-CN"/>
        </w:rPr>
        <w:t>F1-terminating CU informs the non-F1-terminating CU about the QoS requirement</w:t>
      </w:r>
      <w:r>
        <w:rPr>
          <w:rFonts w:eastAsia="宋体"/>
          <w:b/>
          <w:lang w:eastAsia="zh-CN"/>
        </w:rPr>
        <w:t xml:space="preserve"> info</w:t>
      </w:r>
      <w:r w:rsidRPr="0023259C">
        <w:rPr>
          <w:rFonts w:eastAsia="宋体"/>
          <w:b/>
          <w:lang w:eastAsia="zh-CN"/>
        </w:rPr>
        <w:t xml:space="preserve"> to the non-F1-terminating CU’s topology fragment</w:t>
      </w:r>
      <w:r>
        <w:rPr>
          <w:rFonts w:eastAsia="宋体"/>
          <w:b/>
          <w:lang w:eastAsia="zh-CN"/>
        </w:rPr>
        <w:t>;</w:t>
      </w:r>
    </w:p>
    <w:p w14:paraId="1F7C846E" w14:textId="77777777" w:rsidR="008D3346" w:rsidRDefault="00DF2C4A" w:rsidP="002214D7">
      <w:pPr>
        <w:pStyle w:val="af9"/>
        <w:numPr>
          <w:ilvl w:val="0"/>
          <w:numId w:val="43"/>
        </w:numPr>
        <w:spacing w:after="120"/>
        <w:ind w:firstLineChars="0"/>
        <w:jc w:val="both"/>
        <w:rPr>
          <w:rFonts w:eastAsia="宋体"/>
          <w:b/>
          <w:lang w:eastAsia="zh-CN"/>
        </w:rPr>
      </w:pPr>
      <w:r w:rsidRPr="008D3346">
        <w:rPr>
          <w:rFonts w:eastAsia="宋体"/>
          <w:b/>
          <w:lang w:eastAsia="zh-CN"/>
        </w:rPr>
        <w:t xml:space="preserve">For downstream concatenated traffic, </w:t>
      </w:r>
      <w:r w:rsidRPr="007E341E">
        <w:rPr>
          <w:rFonts w:eastAsia="宋体"/>
          <w:b/>
          <w:lang w:eastAsia="zh-CN"/>
        </w:rPr>
        <w:t>the informed QoS requirement info</w:t>
      </w:r>
      <w:r w:rsidRPr="002214D7">
        <w:rPr>
          <w:rFonts w:eastAsia="宋体"/>
          <w:b/>
          <w:lang w:eastAsia="zh-CN"/>
        </w:rPr>
        <w:t xml:space="preserve"> should be associated with one egress routing ID and one egress BH RLC at the boundary node, as proposed in P8/9;</w:t>
      </w:r>
    </w:p>
    <w:p w14:paraId="44F8CECF" w14:textId="06F132BA" w:rsidR="008D3346" w:rsidRPr="002214D7" w:rsidRDefault="00DF2C4A" w:rsidP="002214D7">
      <w:pPr>
        <w:pStyle w:val="af9"/>
        <w:numPr>
          <w:ilvl w:val="0"/>
          <w:numId w:val="43"/>
        </w:numPr>
        <w:spacing w:after="120"/>
        <w:ind w:firstLineChars="0"/>
        <w:jc w:val="both"/>
        <w:rPr>
          <w:rFonts w:eastAsia="宋体"/>
          <w:b/>
          <w:lang w:eastAsia="zh-CN"/>
        </w:rPr>
      </w:pPr>
      <w:r w:rsidRPr="008D3346">
        <w:rPr>
          <w:rFonts w:eastAsia="宋体"/>
          <w:b/>
          <w:lang w:eastAsia="zh-CN"/>
        </w:rPr>
        <w:t>For upstream concatenated traffic, the informed</w:t>
      </w:r>
      <w:r w:rsidRPr="007E341E">
        <w:rPr>
          <w:rFonts w:eastAsia="宋体"/>
          <w:b/>
          <w:lang w:eastAsia="zh-CN"/>
        </w:rPr>
        <w:t xml:space="preserve"> QoS requirement info should be </w:t>
      </w:r>
      <w:r w:rsidRPr="002214D7">
        <w:rPr>
          <w:rFonts w:eastAsia="宋体"/>
          <w:b/>
          <w:lang w:eastAsia="zh-CN"/>
        </w:rPr>
        <w:t>associated with one ingress routing ID and one ingress BH RLC at the boundary node, as proposed in P8/9;</w:t>
      </w:r>
      <w:r w:rsidR="008D3346" w:rsidRPr="002214D7">
        <w:rPr>
          <w:rFonts w:eastAsia="宋体"/>
          <w:b/>
          <w:lang w:eastAsia="zh-CN"/>
        </w:rPr>
        <w:t xml:space="preserve"> </w:t>
      </w:r>
    </w:p>
    <w:p w14:paraId="54C64946" w14:textId="4F7B82AE" w:rsidR="008D3346" w:rsidRDefault="00DF2C4A" w:rsidP="002214D7">
      <w:pPr>
        <w:pStyle w:val="af9"/>
        <w:numPr>
          <w:ilvl w:val="0"/>
          <w:numId w:val="43"/>
        </w:numPr>
        <w:spacing w:after="120"/>
        <w:ind w:firstLineChars="0"/>
        <w:jc w:val="both"/>
        <w:rPr>
          <w:rFonts w:eastAsia="宋体"/>
          <w:b/>
          <w:lang w:eastAsia="zh-CN"/>
        </w:rPr>
      </w:pPr>
      <w:r w:rsidRPr="002214D7">
        <w:rPr>
          <w:rFonts w:eastAsia="宋体"/>
          <w:b/>
          <w:lang w:eastAsia="zh-CN"/>
        </w:rPr>
        <w:t>The informed QoS requirement info can be “per GTP-U tunnel” or “per group of GTP-U tunnels”, which is up to F1-terminating CU’s implementation.</w:t>
      </w:r>
      <w:r w:rsidR="008D3346">
        <w:rPr>
          <w:rFonts w:eastAsia="宋体"/>
          <w:b/>
          <w:lang w:eastAsia="zh-CN"/>
        </w:rPr>
        <w:t xml:space="preserve">  </w:t>
      </w:r>
    </w:p>
    <w:p w14:paraId="39E77C35" w14:textId="3284C681" w:rsidR="00D14E04" w:rsidRPr="00AC7574" w:rsidRDefault="00D14E04" w:rsidP="002214D7">
      <w:pPr>
        <w:pStyle w:val="af9"/>
        <w:ind w:firstLine="402"/>
        <w:rPr>
          <w:rFonts w:eastAsia="宋体"/>
          <w:b/>
          <w:lang w:eastAsia="zh-CN"/>
        </w:rPr>
      </w:pPr>
    </w:p>
    <w:p w14:paraId="0094C39E" w14:textId="2D20A34E" w:rsidR="00D14E04" w:rsidRDefault="00FC434B" w:rsidP="00FC434B">
      <w:pPr>
        <w:pStyle w:val="21"/>
        <w:ind w:left="640" w:hangingChars="200" w:hanging="640"/>
        <w:rPr>
          <w:rFonts w:eastAsia="宋体"/>
          <w:lang w:eastAsia="zh-CN"/>
        </w:rPr>
      </w:pPr>
      <w:r>
        <w:rPr>
          <w:rFonts w:eastAsia="宋体"/>
          <w:lang w:eastAsia="zh-CN"/>
        </w:rPr>
        <w:t xml:space="preserve">2.3  </w:t>
      </w:r>
      <w:r w:rsidRPr="00FC434B">
        <w:rPr>
          <w:rFonts w:eastAsia="宋体"/>
          <w:lang w:eastAsia="zh-CN"/>
        </w:rPr>
        <w:t>CP-UP separation and F1-C terminating</w:t>
      </w:r>
    </w:p>
    <w:p w14:paraId="5FA60BD2" w14:textId="0CB16D59" w:rsidR="00D14E04" w:rsidRDefault="00185352" w:rsidP="000E1FA1">
      <w:pPr>
        <w:rPr>
          <w:rFonts w:eastAsia="宋体"/>
          <w:lang w:eastAsia="zh-CN"/>
        </w:rPr>
      </w:pPr>
      <w:r>
        <w:rPr>
          <w:rFonts w:eastAsia="宋体"/>
          <w:lang w:eastAsia="zh-CN"/>
        </w:rPr>
        <w:t xml:space="preserve">For CP-UP separation, considering the sequence of which the NR-DC is established before the F1 interface, </w:t>
      </w:r>
      <w:r w:rsidR="00ED3B74">
        <w:rPr>
          <w:rFonts w:eastAsia="宋体"/>
          <w:lang w:eastAsia="zh-CN"/>
        </w:rPr>
        <w:t>for security reason</w:t>
      </w:r>
      <w:r w:rsidR="00FD6575">
        <w:rPr>
          <w:rFonts w:eastAsia="宋体"/>
          <w:lang w:eastAsia="zh-CN"/>
        </w:rPr>
        <w:t>s</w:t>
      </w:r>
      <w:r w:rsidR="00ED3B74">
        <w:rPr>
          <w:rFonts w:eastAsia="宋体"/>
          <w:lang w:eastAsia="zh-CN"/>
        </w:rPr>
        <w:t xml:space="preserve">, </w:t>
      </w:r>
      <w:r>
        <w:rPr>
          <w:rFonts w:eastAsia="宋体"/>
          <w:lang w:eastAsia="zh-CN"/>
        </w:rPr>
        <w:t xml:space="preserve">the IAB-DU needs to use the key of the F1-terminating node to establish the F1 interface, i.e., the </w:t>
      </w:r>
      <w:r w:rsidR="00A847EE">
        <w:rPr>
          <w:rFonts w:eastAsia="宋体"/>
          <w:lang w:eastAsia="zh-CN"/>
        </w:rPr>
        <w:t>IAB-node</w:t>
      </w:r>
      <w:r w:rsidR="00ED3B74">
        <w:rPr>
          <w:rFonts w:eastAsia="宋体"/>
          <w:lang w:eastAsia="zh-CN"/>
        </w:rPr>
        <w:t xml:space="preserve"> should be aware of whether MN or SN is its F1-terminating node before the </w:t>
      </w:r>
      <w:r w:rsidR="00ED3B74" w:rsidRPr="00ED3B74">
        <w:rPr>
          <w:rFonts w:eastAsia="宋体"/>
          <w:lang w:eastAsia="zh-CN"/>
        </w:rPr>
        <w:t>establishment of the F1 interface</w:t>
      </w:r>
      <w:r w:rsidR="00ED3B74">
        <w:rPr>
          <w:rFonts w:eastAsia="宋体"/>
          <w:lang w:eastAsia="zh-CN"/>
        </w:rPr>
        <w:t>.</w:t>
      </w:r>
    </w:p>
    <w:p w14:paraId="7EF8043B" w14:textId="2819CB8E" w:rsidR="00266BCA" w:rsidRPr="00266BCA" w:rsidRDefault="00266BCA" w:rsidP="00266BCA">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52206A" w:rsidRPr="00266BCA">
        <w:rPr>
          <w:rFonts w:eastAsia="宋体"/>
          <w:b/>
          <w:lang w:eastAsia="zh-CN"/>
        </w:rPr>
        <w:t>1</w:t>
      </w:r>
      <w:r w:rsidR="0052206A">
        <w:rPr>
          <w:rFonts w:eastAsia="宋体"/>
          <w:b/>
          <w:lang w:eastAsia="zh-CN"/>
        </w:rPr>
        <w:t>2</w:t>
      </w:r>
      <w:r w:rsidRPr="00266BCA">
        <w:rPr>
          <w:rFonts w:eastAsia="宋体"/>
          <w:b/>
          <w:lang w:eastAsia="zh-CN"/>
        </w:rPr>
        <w:t xml:space="preserve">: IAB-node should be aware of whether MN or SN is its F1-terminating node. </w:t>
      </w:r>
    </w:p>
    <w:p w14:paraId="2D4E1F62" w14:textId="77777777" w:rsidR="00ED3B74" w:rsidRDefault="00ED3B74" w:rsidP="00266BCA">
      <w:pPr>
        <w:overflowPunct w:val="0"/>
        <w:autoSpaceDE w:val="0"/>
        <w:autoSpaceDN w:val="0"/>
        <w:adjustRightInd w:val="0"/>
        <w:spacing w:after="120"/>
        <w:ind w:left="34"/>
        <w:jc w:val="both"/>
        <w:textAlignment w:val="baseline"/>
        <w:rPr>
          <w:rFonts w:eastAsia="宋体"/>
          <w:b/>
          <w:lang w:eastAsia="zh-CN"/>
        </w:rPr>
      </w:pPr>
    </w:p>
    <w:p w14:paraId="2916C83F" w14:textId="13A2A646" w:rsidR="00ED3B74" w:rsidRDefault="00697A0B" w:rsidP="003905DA">
      <w:pPr>
        <w:overflowPunct w:val="0"/>
        <w:autoSpaceDE w:val="0"/>
        <w:autoSpaceDN w:val="0"/>
        <w:adjustRightInd w:val="0"/>
        <w:spacing w:after="120"/>
        <w:ind w:left="34"/>
        <w:jc w:val="center"/>
        <w:textAlignment w:val="baseline"/>
        <w:rPr>
          <w:rFonts w:eastAsia="宋体"/>
          <w:b/>
          <w:lang w:eastAsia="zh-CN"/>
        </w:rPr>
      </w:pPr>
      <w:r>
        <w:rPr>
          <w:noProof/>
          <w:lang w:val="en-US" w:eastAsia="zh-CN"/>
        </w:rPr>
        <w:lastRenderedPageBreak/>
        <w:drawing>
          <wp:inline distT="0" distB="0" distL="0" distR="0" wp14:anchorId="61D1898B" wp14:editId="55B3CFAB">
            <wp:extent cx="1934307" cy="2160187"/>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60663" cy="2189621"/>
                    </a:xfrm>
                    <a:prstGeom prst="rect">
                      <a:avLst/>
                    </a:prstGeom>
                  </pic:spPr>
                </pic:pic>
              </a:graphicData>
            </a:graphic>
          </wp:inline>
        </w:drawing>
      </w:r>
    </w:p>
    <w:p w14:paraId="5E9780A8" w14:textId="3BF40392" w:rsidR="003905DA" w:rsidRPr="00257C0F" w:rsidRDefault="003905DA" w:rsidP="003905DA">
      <w:pPr>
        <w:ind w:left="34"/>
        <w:jc w:val="center"/>
      </w:pPr>
      <w:r w:rsidRPr="008423EF">
        <w:t>Figure</w:t>
      </w:r>
      <w:r>
        <w:t xml:space="preserve"> 4</w:t>
      </w:r>
      <w:r w:rsidRPr="008423EF">
        <w:t>.</w:t>
      </w:r>
      <w:r>
        <w:t xml:space="preserve"> Traffic offloading for UE’s MN terminated bearer and SN terminated bearer</w:t>
      </w:r>
    </w:p>
    <w:p w14:paraId="5F7012CF" w14:textId="2560A0DB" w:rsidR="003905DA" w:rsidRPr="003905DA" w:rsidRDefault="003905DA" w:rsidP="003905DA">
      <w:pPr>
        <w:rPr>
          <w:rFonts w:eastAsia="宋体"/>
          <w:lang w:eastAsia="zh-CN"/>
        </w:rPr>
      </w:pPr>
      <w:r w:rsidRPr="003905DA">
        <w:rPr>
          <w:rFonts w:eastAsia="宋体" w:hint="eastAsia"/>
          <w:lang w:eastAsia="zh-CN"/>
        </w:rPr>
        <w:t>A</w:t>
      </w:r>
      <w:r w:rsidRPr="003905DA">
        <w:rPr>
          <w:rFonts w:eastAsia="宋体"/>
          <w:lang w:eastAsia="zh-CN"/>
        </w:rPr>
        <w:t xml:space="preserve">s shown in Figure </w:t>
      </w:r>
      <w:r>
        <w:rPr>
          <w:rFonts w:eastAsia="宋体"/>
          <w:lang w:eastAsia="zh-CN"/>
        </w:rPr>
        <w:t>4</w:t>
      </w:r>
      <w:r w:rsidRPr="003905DA">
        <w:rPr>
          <w:rFonts w:eastAsia="宋体"/>
          <w:lang w:eastAsia="zh-CN"/>
        </w:rPr>
        <w:t>, if Donor 1 is UE’s MN and Donor 2 works as UE’s SN, the UE’s MN terminated bearers may be forwarded via leg 1 or leg 2, and the UE’s SN terminate</w:t>
      </w:r>
      <w:r w:rsidR="00FD6575">
        <w:rPr>
          <w:rFonts w:eastAsia="宋体"/>
          <w:lang w:eastAsia="zh-CN"/>
        </w:rPr>
        <w:t>d bearers may be forwarded via</w:t>
      </w:r>
      <w:r w:rsidRPr="003905DA">
        <w:rPr>
          <w:rFonts w:eastAsia="宋体"/>
          <w:lang w:eastAsia="zh-CN"/>
        </w:rPr>
        <w:t xml:space="preserve"> leg 3 and leg 4.  </w:t>
      </w:r>
    </w:p>
    <w:p w14:paraId="6A0CE3F6" w14:textId="7FA26B36" w:rsidR="00ED3B74" w:rsidRPr="003905DA" w:rsidRDefault="003905DA" w:rsidP="003905DA">
      <w:pPr>
        <w:rPr>
          <w:rFonts w:eastAsia="宋体"/>
          <w:lang w:eastAsia="zh-CN"/>
        </w:rPr>
      </w:pPr>
      <w:r>
        <w:rPr>
          <w:rFonts w:eastAsia="宋体"/>
          <w:lang w:eastAsia="zh-CN"/>
        </w:rPr>
        <w:t xml:space="preserve">According to the </w:t>
      </w:r>
      <w:r w:rsidRPr="003905DA">
        <w:rPr>
          <w:rFonts w:eastAsia="宋体"/>
          <w:lang w:eastAsia="zh-CN"/>
        </w:rPr>
        <w:t xml:space="preserve">RAN3 </w:t>
      </w:r>
      <w:r>
        <w:rPr>
          <w:rFonts w:eastAsia="宋体"/>
          <w:lang w:eastAsia="zh-CN"/>
        </w:rPr>
        <w:t>agreement</w:t>
      </w:r>
      <w:r w:rsidRPr="003905DA">
        <w:rPr>
          <w:rFonts w:eastAsia="宋体"/>
          <w:lang w:eastAsia="zh-CN"/>
        </w:rPr>
        <w:t xml:space="preserve"> that “</w:t>
      </w:r>
      <w:r w:rsidRPr="003905DA">
        <w:rPr>
          <w:rFonts w:eastAsia="宋体"/>
          <w:i/>
          <w:lang w:eastAsia="zh-CN"/>
        </w:rPr>
        <w:t>The F1-terminating donor initiates the traffic offload to the other donor’s topology</w:t>
      </w:r>
      <w:r w:rsidRPr="003905DA">
        <w:rPr>
          <w:rFonts w:eastAsia="宋体"/>
          <w:lang w:eastAsia="zh-CN"/>
        </w:rPr>
        <w:t>”. Based on ou</w:t>
      </w:r>
      <w:r w:rsidR="00FD6575">
        <w:rPr>
          <w:rFonts w:eastAsia="宋体"/>
          <w:lang w:eastAsia="zh-CN"/>
        </w:rPr>
        <w:t>r understanding, this agreement</w:t>
      </w:r>
      <w:r w:rsidRPr="003905DA">
        <w:rPr>
          <w:rFonts w:eastAsia="宋体"/>
          <w:lang w:eastAsia="zh-CN"/>
        </w:rPr>
        <w:t xml:space="preserve"> mainly focus</w:t>
      </w:r>
      <w:r w:rsidR="00FD6575">
        <w:rPr>
          <w:rFonts w:eastAsia="宋体"/>
          <w:lang w:eastAsia="zh-CN"/>
        </w:rPr>
        <w:t>es</w:t>
      </w:r>
      <w:r w:rsidRPr="003905DA">
        <w:rPr>
          <w:rFonts w:eastAsia="宋体"/>
          <w:lang w:eastAsia="zh-CN"/>
        </w:rPr>
        <w:t xml:space="preserve"> on the F1-C traffic and the F1-U traffic which carries MN terminated bearers of UE. So based on such agreements, it is easy to confirm that the MN will determine whether an MN termina</w:t>
      </w:r>
      <w:r w:rsidR="00FD6575">
        <w:rPr>
          <w:rFonts w:eastAsia="宋体"/>
          <w:lang w:eastAsia="zh-CN"/>
        </w:rPr>
        <w:t xml:space="preserve">ted bearer is forwarded via </w:t>
      </w:r>
      <w:r w:rsidRPr="003905DA">
        <w:rPr>
          <w:rFonts w:eastAsia="宋体"/>
          <w:lang w:eastAsia="zh-CN"/>
        </w:rPr>
        <w:t>leg 1 or leg 2. However, for the SN terminated bearers, the F1-U terminating donor is SN rather than MN, it is unclear whether SN or MN determines which path (leg 3 or leg 4) will be used for SN terminated bearers. So RAN3 need</w:t>
      </w:r>
      <w:r w:rsidR="00FD6575">
        <w:rPr>
          <w:rFonts w:eastAsia="宋体"/>
          <w:lang w:eastAsia="zh-CN"/>
        </w:rPr>
        <w:t>s</w:t>
      </w:r>
      <w:r w:rsidRPr="003905DA">
        <w:rPr>
          <w:rFonts w:eastAsia="宋体"/>
          <w:lang w:eastAsia="zh-CN"/>
        </w:rPr>
        <w:t xml:space="preserve"> more discussion on which node determines the traffic offload for the SN terminated bearers. </w:t>
      </w:r>
    </w:p>
    <w:p w14:paraId="69ECFD69" w14:textId="003E4D2B" w:rsidR="005C6DFB" w:rsidRDefault="00266BCA" w:rsidP="00266BCA">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52206A">
        <w:rPr>
          <w:rFonts w:eastAsia="宋体"/>
          <w:b/>
          <w:lang w:eastAsia="zh-CN"/>
        </w:rPr>
        <w:t>13</w:t>
      </w:r>
      <w:r w:rsidRPr="00266BCA">
        <w:rPr>
          <w:rFonts w:eastAsia="宋体"/>
          <w:b/>
          <w:lang w:eastAsia="zh-CN"/>
        </w:rPr>
        <w:t>: R</w:t>
      </w:r>
      <w:r w:rsidR="00FD6575">
        <w:rPr>
          <w:rFonts w:eastAsia="宋体"/>
          <w:b/>
          <w:lang w:eastAsia="zh-CN"/>
        </w:rPr>
        <w:t>AN</w:t>
      </w:r>
      <w:r w:rsidRPr="00266BCA">
        <w:rPr>
          <w:rFonts w:eastAsia="宋体"/>
          <w:b/>
          <w:lang w:eastAsia="zh-CN"/>
        </w:rPr>
        <w:t xml:space="preserve">3 to discuss </w:t>
      </w:r>
      <w:r w:rsidR="005C6DFB">
        <w:rPr>
          <w:rFonts w:eastAsia="宋体"/>
          <w:b/>
          <w:lang w:eastAsia="zh-CN"/>
        </w:rPr>
        <w:t xml:space="preserve">whether it is MN </w:t>
      </w:r>
      <w:r w:rsidR="005C6DFB">
        <w:rPr>
          <w:rFonts w:eastAsia="宋体" w:hint="eastAsia"/>
          <w:b/>
          <w:lang w:eastAsia="zh-CN"/>
        </w:rPr>
        <w:t>o</w:t>
      </w:r>
      <w:r w:rsidR="005C6DFB">
        <w:rPr>
          <w:rFonts w:eastAsia="宋体"/>
          <w:b/>
          <w:lang w:eastAsia="zh-CN"/>
        </w:rPr>
        <w:t>r SN to initiate the traffic offloading for SN terminated bearers.</w:t>
      </w:r>
    </w:p>
    <w:p w14:paraId="117A62C1" w14:textId="592D055A" w:rsidR="00755B20" w:rsidRPr="00456ACE" w:rsidRDefault="00456ACE" w:rsidP="00456ACE">
      <w:pPr>
        <w:rPr>
          <w:rFonts w:eastAsia="宋体"/>
          <w:lang w:eastAsia="zh-CN"/>
        </w:rPr>
      </w:pPr>
      <w:r w:rsidRPr="00456ACE">
        <w:rPr>
          <w:rFonts w:eastAsia="宋体" w:hint="eastAsia"/>
          <w:lang w:eastAsia="zh-CN"/>
        </w:rPr>
        <w:t>I</w:t>
      </w:r>
      <w:r w:rsidRPr="00456ACE">
        <w:rPr>
          <w:rFonts w:eastAsia="宋体"/>
          <w:lang w:eastAsia="zh-CN"/>
        </w:rPr>
        <w:t xml:space="preserve">n addition, </w:t>
      </w:r>
      <w:r>
        <w:rPr>
          <w:rFonts w:eastAsia="宋体"/>
          <w:lang w:eastAsia="zh-CN"/>
        </w:rPr>
        <w:t>given the scenario of inter-topology redundancy or CP-UP separation, the IAB-node should know which link to choose and how to transfer the</w:t>
      </w:r>
      <w:r w:rsidRPr="00456ACE">
        <w:rPr>
          <w:rFonts w:eastAsia="宋体"/>
          <w:lang w:eastAsia="zh-CN"/>
        </w:rPr>
        <w:t xml:space="preserve"> F1-C message</w:t>
      </w:r>
      <w:r>
        <w:rPr>
          <w:rFonts w:eastAsia="宋体"/>
          <w:lang w:eastAsia="zh-CN"/>
        </w:rPr>
        <w:t>.</w:t>
      </w:r>
      <w:r w:rsidR="00FD6575">
        <w:rPr>
          <w:rFonts w:eastAsia="宋体"/>
          <w:lang w:eastAsia="zh-CN"/>
        </w:rPr>
        <w:t xml:space="preserve"> For the link to transmit the F1-C message, there are three options: MCG, SCG, and both CGs. Therefore, the IAB-node should be aware of which link to choose.</w:t>
      </w:r>
    </w:p>
    <w:p w14:paraId="57DF8BAF" w14:textId="6F149DF9" w:rsidR="00FD6575" w:rsidRDefault="00FD6575" w:rsidP="00FD6575">
      <w:pPr>
        <w:rPr>
          <w:rFonts w:eastAsia="宋体"/>
          <w:lang w:eastAsia="zh-CN"/>
        </w:rPr>
      </w:pPr>
      <w:r w:rsidRPr="00FD6575">
        <w:rPr>
          <w:rFonts w:eastAsia="宋体"/>
          <w:lang w:eastAsia="zh-CN"/>
        </w:rPr>
        <w:t xml:space="preserve">As for the way to transfer </w:t>
      </w:r>
      <w:r>
        <w:rPr>
          <w:rFonts w:eastAsia="宋体"/>
          <w:lang w:eastAsia="zh-CN"/>
        </w:rPr>
        <w:t xml:space="preserve">the </w:t>
      </w:r>
      <w:r w:rsidRPr="00FD6575">
        <w:rPr>
          <w:rFonts w:eastAsia="宋体"/>
          <w:lang w:eastAsia="zh-CN"/>
        </w:rPr>
        <w:t>F1-C message</w:t>
      </w:r>
      <w:r>
        <w:rPr>
          <w:rFonts w:eastAsia="宋体"/>
          <w:lang w:eastAsia="zh-CN"/>
        </w:rPr>
        <w:t>, two options are available, i.e., “</w:t>
      </w:r>
      <w:r w:rsidRPr="00FD6575">
        <w:rPr>
          <w:rFonts w:eastAsia="宋体"/>
          <w:lang w:eastAsia="zh-CN"/>
        </w:rPr>
        <w:t>F1-C over RRC” or “F1-C over BAP”</w:t>
      </w:r>
      <w:r>
        <w:rPr>
          <w:rFonts w:eastAsia="宋体"/>
          <w:lang w:eastAsia="zh-CN"/>
        </w:rPr>
        <w:t xml:space="preserve">. Based on the </w:t>
      </w:r>
      <w:r w:rsidRPr="00FD6575">
        <w:rPr>
          <w:rFonts w:eastAsia="宋体"/>
          <w:lang w:eastAsia="zh-CN"/>
        </w:rPr>
        <w:t>RAN2 agreement that</w:t>
      </w:r>
      <w:r w:rsidRPr="00707C20">
        <w:rPr>
          <w:rFonts w:eastAsia="宋体"/>
          <w:i/>
          <w:lang w:eastAsia="zh-CN"/>
        </w:rPr>
        <w:t xml:space="preserve"> </w:t>
      </w:r>
      <w:r w:rsidRPr="00FD6575">
        <w:rPr>
          <w:rFonts w:eastAsia="宋体"/>
          <w:lang w:eastAsia="zh-CN"/>
        </w:rPr>
        <w:t>“</w:t>
      </w:r>
      <w:r w:rsidRPr="00707C20">
        <w:rPr>
          <w:rFonts w:eastAsia="宋体"/>
          <w:i/>
          <w:lang w:eastAsia="zh-CN"/>
        </w:rPr>
        <w:t>F1-C-over-RRC and F1-C-over-BAP should not be simultaneously supported on the same parent link</w:t>
      </w:r>
      <w:r w:rsidRPr="00FD6575">
        <w:rPr>
          <w:rFonts w:eastAsia="宋体"/>
          <w:lang w:eastAsia="zh-CN"/>
        </w:rPr>
        <w:t>”</w:t>
      </w:r>
      <w:r>
        <w:rPr>
          <w:rFonts w:eastAsia="宋体"/>
          <w:lang w:eastAsia="zh-CN"/>
        </w:rPr>
        <w:t>, if the IAB-node is with the default BH RLC configuration for the indicated link, “</w:t>
      </w:r>
      <w:r w:rsidRPr="00FD6575">
        <w:rPr>
          <w:rFonts w:eastAsia="宋体"/>
          <w:lang w:eastAsia="zh-CN"/>
        </w:rPr>
        <w:t>F1-C over BAP</w:t>
      </w:r>
      <w:r>
        <w:rPr>
          <w:rFonts w:eastAsia="宋体"/>
          <w:lang w:eastAsia="zh-CN"/>
        </w:rPr>
        <w:t>” should be selected. Otherwise, the IAB-node should use “</w:t>
      </w:r>
      <w:r w:rsidRPr="00FD6575">
        <w:rPr>
          <w:rFonts w:eastAsia="宋体"/>
          <w:lang w:eastAsia="zh-CN"/>
        </w:rPr>
        <w:t>F1-C over RRC</w:t>
      </w:r>
      <w:r>
        <w:rPr>
          <w:rFonts w:eastAsia="宋体"/>
          <w:lang w:eastAsia="zh-CN"/>
        </w:rPr>
        <w:t>” to transmit the F1-C message.</w:t>
      </w:r>
    </w:p>
    <w:p w14:paraId="50906430" w14:textId="00261292" w:rsidR="00FD6575" w:rsidRDefault="00FD6575" w:rsidP="00FD6575">
      <w:pPr>
        <w:rPr>
          <w:rFonts w:eastAsia="宋体"/>
          <w:lang w:eastAsia="zh-CN"/>
        </w:rPr>
      </w:pPr>
      <w:r w:rsidRPr="00FD6575">
        <w:rPr>
          <w:rFonts w:eastAsia="宋体"/>
          <w:lang w:eastAsia="zh-CN"/>
        </w:rPr>
        <w:t xml:space="preserve">Assume that the priority of </w:t>
      </w:r>
      <w:r>
        <w:rPr>
          <w:rFonts w:eastAsia="宋体"/>
          <w:lang w:eastAsia="zh-CN"/>
        </w:rPr>
        <w:t>“</w:t>
      </w:r>
      <w:r w:rsidRPr="00FD6575">
        <w:rPr>
          <w:rFonts w:eastAsia="宋体"/>
          <w:lang w:eastAsia="zh-CN"/>
        </w:rPr>
        <w:t>F1-C over BAP</w:t>
      </w:r>
      <w:r>
        <w:rPr>
          <w:rFonts w:eastAsia="宋体"/>
          <w:lang w:eastAsia="zh-CN"/>
        </w:rPr>
        <w:t>”</w:t>
      </w:r>
      <w:r w:rsidRPr="00FD6575">
        <w:rPr>
          <w:rFonts w:eastAsia="宋体"/>
          <w:lang w:eastAsia="zh-CN"/>
        </w:rPr>
        <w:t xml:space="preserve"> is higher than that of </w:t>
      </w:r>
      <w:r>
        <w:rPr>
          <w:rFonts w:eastAsia="宋体"/>
          <w:lang w:eastAsia="zh-CN"/>
        </w:rPr>
        <w:t>“</w:t>
      </w:r>
      <w:r w:rsidRPr="00FD6575">
        <w:rPr>
          <w:rFonts w:eastAsia="宋体"/>
          <w:lang w:eastAsia="zh-CN"/>
        </w:rPr>
        <w:t>F1-C over RRC</w:t>
      </w:r>
      <w:r>
        <w:rPr>
          <w:rFonts w:eastAsia="宋体"/>
          <w:lang w:eastAsia="zh-CN"/>
        </w:rPr>
        <w:t>”</w:t>
      </w:r>
      <w:r w:rsidRPr="00FD6575">
        <w:rPr>
          <w:rFonts w:eastAsia="宋体"/>
          <w:lang w:eastAsia="zh-CN"/>
        </w:rPr>
        <w:t>.</w:t>
      </w:r>
      <w:r>
        <w:rPr>
          <w:rFonts w:eastAsia="宋体"/>
          <w:lang w:eastAsia="zh-CN"/>
        </w:rPr>
        <w:t xml:space="preserve"> In the case that the link for F1-C is not indicated, the UE should select the CG with the default BH RLC configuration.</w:t>
      </w:r>
    </w:p>
    <w:p w14:paraId="1C10FFD1" w14:textId="2015E569" w:rsidR="00FD6575" w:rsidRDefault="00FD6575" w:rsidP="00FD6575">
      <w:pPr>
        <w:rPr>
          <w:rFonts w:eastAsia="宋体"/>
          <w:lang w:eastAsia="zh-CN"/>
        </w:rPr>
      </w:pPr>
      <w:r>
        <w:rPr>
          <w:rFonts w:eastAsia="宋体"/>
          <w:lang w:eastAsia="zh-CN"/>
        </w:rPr>
        <w:t>If both CGs are configured, it is the IAB-node’s implementation to choose the CG for F1-C message transmission.</w:t>
      </w:r>
    </w:p>
    <w:p w14:paraId="6EB5F821" w14:textId="55630C7F" w:rsidR="00FD6575" w:rsidRPr="00FD6575" w:rsidRDefault="00FD6575" w:rsidP="00FD6575">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52206A">
        <w:rPr>
          <w:rFonts w:eastAsia="宋体"/>
          <w:b/>
          <w:lang w:eastAsia="zh-CN"/>
        </w:rPr>
        <w:t>14</w:t>
      </w:r>
      <w:r w:rsidR="0052206A" w:rsidRPr="00266BCA">
        <w:rPr>
          <w:rFonts w:eastAsia="宋体"/>
          <w:b/>
          <w:lang w:eastAsia="zh-CN"/>
        </w:rPr>
        <w:t>a</w:t>
      </w:r>
      <w:r w:rsidRPr="00266BCA">
        <w:rPr>
          <w:rFonts w:eastAsia="宋体"/>
          <w:b/>
          <w:lang w:eastAsia="zh-CN"/>
        </w:rPr>
        <w:t xml:space="preserve">: </w:t>
      </w:r>
      <w:r w:rsidR="00DF2C4A" w:rsidRPr="00DF2C4A">
        <w:rPr>
          <w:rFonts w:eastAsia="宋体"/>
          <w:b/>
          <w:lang w:eastAsia="zh-CN"/>
        </w:rPr>
        <w:t xml:space="preserve">IAB-node is configured with the CG to be used to transmit F1-C, i.e., via </w:t>
      </w:r>
      <w:r w:rsidR="00DF2C4A" w:rsidRPr="002214D7">
        <w:rPr>
          <w:rFonts w:eastAsia="宋体"/>
          <w:b/>
          <w:i/>
          <w:lang w:eastAsia="zh-CN"/>
        </w:rPr>
        <w:t>f1c-TransferPath-r17</w:t>
      </w:r>
      <w:r w:rsidR="00DF2C4A" w:rsidRPr="00DF2C4A">
        <w:rPr>
          <w:rFonts w:eastAsia="宋体"/>
          <w:b/>
          <w:lang w:eastAsia="zh-CN"/>
        </w:rPr>
        <w:t xml:space="preserve"> {</w:t>
      </w:r>
      <w:r w:rsidR="00DF2C4A" w:rsidRPr="002214D7">
        <w:rPr>
          <w:rFonts w:eastAsia="宋体"/>
          <w:b/>
          <w:i/>
          <w:lang w:eastAsia="zh-CN"/>
        </w:rPr>
        <w:t>mcg, scg, both</w:t>
      </w:r>
      <w:r w:rsidR="00DF2C4A" w:rsidRPr="00DF2C4A">
        <w:rPr>
          <w:rFonts w:eastAsia="宋体"/>
          <w:b/>
          <w:lang w:eastAsia="zh-CN"/>
        </w:rPr>
        <w:t>}</w:t>
      </w:r>
      <w:r w:rsidRPr="00266BCA">
        <w:rPr>
          <w:rFonts w:eastAsia="宋体"/>
          <w:b/>
          <w:lang w:eastAsia="zh-CN"/>
        </w:rPr>
        <w:t>.</w:t>
      </w:r>
    </w:p>
    <w:p w14:paraId="2837D486" w14:textId="528AD1F0" w:rsidR="00266BCA" w:rsidRPr="00266BCA" w:rsidRDefault="00266BCA" w:rsidP="00266BCA">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52206A">
        <w:rPr>
          <w:rFonts w:eastAsia="宋体"/>
          <w:b/>
          <w:lang w:eastAsia="zh-CN"/>
        </w:rPr>
        <w:t>14</w:t>
      </w:r>
      <w:r w:rsidR="0052206A" w:rsidRPr="00266BCA">
        <w:rPr>
          <w:rFonts w:eastAsia="宋体"/>
          <w:b/>
          <w:lang w:eastAsia="zh-CN"/>
        </w:rPr>
        <w:t>b</w:t>
      </w:r>
      <w:r w:rsidRPr="00266BCA">
        <w:rPr>
          <w:rFonts w:eastAsia="宋体"/>
          <w:b/>
          <w:lang w:eastAsia="zh-CN"/>
        </w:rPr>
        <w:t xml:space="preserve">: If the indicated CG for F1-C includes default BH RLC, IAB-node uses “F1-C over BAP”. Otherwise, IAB-node uses “F1-C over RRC”. </w:t>
      </w:r>
    </w:p>
    <w:p w14:paraId="00E0EF87" w14:textId="0856C3D7" w:rsidR="00266BCA" w:rsidRPr="00266BCA" w:rsidRDefault="00266BCA" w:rsidP="00266BCA">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52206A">
        <w:rPr>
          <w:rFonts w:eastAsia="宋体"/>
          <w:b/>
          <w:lang w:eastAsia="zh-CN"/>
        </w:rPr>
        <w:t>14</w:t>
      </w:r>
      <w:r w:rsidR="0052206A" w:rsidRPr="00266BCA">
        <w:rPr>
          <w:rFonts w:eastAsia="宋体"/>
          <w:b/>
          <w:lang w:eastAsia="zh-CN"/>
        </w:rPr>
        <w:t>c</w:t>
      </w:r>
      <w:r w:rsidRPr="00266BCA">
        <w:rPr>
          <w:rFonts w:eastAsia="宋体"/>
          <w:b/>
          <w:lang w:eastAsia="zh-CN"/>
        </w:rPr>
        <w:t xml:space="preserve">: </w:t>
      </w:r>
      <w:r w:rsidR="00005666">
        <w:rPr>
          <w:rFonts w:eastAsia="宋体"/>
          <w:b/>
          <w:lang w:eastAsia="zh-CN"/>
        </w:rPr>
        <w:t>I</w:t>
      </w:r>
      <w:r w:rsidRPr="00266BCA">
        <w:rPr>
          <w:rFonts w:eastAsia="宋体"/>
          <w:b/>
          <w:lang w:eastAsia="zh-CN"/>
        </w:rPr>
        <w:t>f the CG for F1-C is not configured, IAB-node cho</w:t>
      </w:r>
      <w:r w:rsidR="00122E82">
        <w:rPr>
          <w:rFonts w:eastAsia="宋体"/>
          <w:b/>
          <w:lang w:eastAsia="zh-CN"/>
        </w:rPr>
        <w:t>o</w:t>
      </w:r>
      <w:r w:rsidRPr="00266BCA">
        <w:rPr>
          <w:rFonts w:eastAsia="宋体"/>
          <w:b/>
          <w:lang w:eastAsia="zh-CN"/>
        </w:rPr>
        <w:t>se</w:t>
      </w:r>
      <w:r w:rsidR="00122E82">
        <w:rPr>
          <w:rFonts w:eastAsia="宋体"/>
          <w:b/>
          <w:lang w:eastAsia="zh-CN"/>
        </w:rPr>
        <w:t>s</w:t>
      </w:r>
      <w:r w:rsidRPr="00266BCA">
        <w:rPr>
          <w:rFonts w:eastAsia="宋体"/>
          <w:b/>
          <w:lang w:eastAsia="zh-CN"/>
        </w:rPr>
        <w:t xml:space="preserve"> the CG including default BH RLC and uses “F1-C over BAP”.</w:t>
      </w:r>
    </w:p>
    <w:p w14:paraId="5051AF29" w14:textId="3A0B3B38" w:rsidR="00266BCA" w:rsidRPr="00266BCA" w:rsidRDefault="00266BCA" w:rsidP="00266BCA">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52206A">
        <w:rPr>
          <w:rFonts w:eastAsia="宋体"/>
          <w:b/>
          <w:lang w:eastAsia="zh-CN"/>
        </w:rPr>
        <w:t>14</w:t>
      </w:r>
      <w:r w:rsidR="0052206A" w:rsidRPr="00266BCA">
        <w:rPr>
          <w:rFonts w:eastAsia="宋体"/>
          <w:b/>
          <w:lang w:eastAsia="zh-CN"/>
        </w:rPr>
        <w:t>d</w:t>
      </w:r>
      <w:r w:rsidRPr="00266BCA">
        <w:rPr>
          <w:rFonts w:eastAsia="宋体"/>
          <w:b/>
          <w:lang w:eastAsia="zh-CN"/>
        </w:rPr>
        <w:t xml:space="preserve">: </w:t>
      </w:r>
      <w:r w:rsidR="00005666">
        <w:rPr>
          <w:rFonts w:eastAsia="宋体"/>
          <w:b/>
          <w:lang w:eastAsia="zh-CN"/>
        </w:rPr>
        <w:t>I</w:t>
      </w:r>
      <w:r w:rsidRPr="00266BCA">
        <w:rPr>
          <w:rFonts w:eastAsia="宋体"/>
          <w:b/>
          <w:lang w:eastAsia="zh-CN"/>
        </w:rPr>
        <w:t>f “</w:t>
      </w:r>
      <w:r w:rsidRPr="002214D7">
        <w:rPr>
          <w:rFonts w:eastAsia="宋体"/>
          <w:b/>
          <w:i/>
          <w:lang w:eastAsia="zh-CN"/>
        </w:rPr>
        <w:t>both</w:t>
      </w:r>
      <w:r w:rsidRPr="00266BCA">
        <w:rPr>
          <w:rFonts w:eastAsia="宋体"/>
          <w:b/>
          <w:lang w:eastAsia="zh-CN"/>
        </w:rPr>
        <w:t>” is configured, it is IAB-node</w:t>
      </w:r>
      <w:r w:rsidR="00005666">
        <w:rPr>
          <w:rFonts w:eastAsia="宋体"/>
          <w:b/>
          <w:lang w:eastAsia="zh-CN"/>
        </w:rPr>
        <w:t>’s</w:t>
      </w:r>
      <w:r w:rsidRPr="00266BCA">
        <w:rPr>
          <w:rFonts w:eastAsia="宋体"/>
          <w:b/>
          <w:lang w:eastAsia="zh-CN"/>
        </w:rPr>
        <w:t xml:space="preserve"> implementation to choose the CG for F1-C.</w:t>
      </w:r>
    </w:p>
    <w:p w14:paraId="6580AD2B" w14:textId="330C271E" w:rsidR="0025265F" w:rsidRPr="00266BCA" w:rsidRDefault="001934B7" w:rsidP="000E1FA1">
      <w:pPr>
        <w:rPr>
          <w:rFonts w:eastAsia="宋体"/>
          <w:lang w:eastAsia="zh-CN"/>
        </w:rPr>
      </w:pPr>
      <w:r>
        <w:rPr>
          <w:rFonts w:eastAsia="宋体"/>
          <w:lang w:eastAsia="zh-CN"/>
        </w:rPr>
        <w:t>In addition</w:t>
      </w:r>
      <w:r w:rsidR="0025265F">
        <w:rPr>
          <w:rFonts w:eastAsia="宋体"/>
          <w:lang w:eastAsia="zh-CN"/>
        </w:rPr>
        <w:t xml:space="preserve">, </w:t>
      </w:r>
      <w:r>
        <w:rPr>
          <w:rFonts w:eastAsia="宋体"/>
          <w:lang w:eastAsia="zh-CN"/>
        </w:rPr>
        <w:t>for</w:t>
      </w:r>
      <w:r w:rsidR="0025265F">
        <w:rPr>
          <w:rFonts w:eastAsia="宋体"/>
          <w:lang w:eastAsia="zh-CN"/>
        </w:rPr>
        <w:t xml:space="preserve"> CP-UP separation, </w:t>
      </w:r>
      <w:r w:rsidR="00DF2C4A" w:rsidRPr="00DF2C4A">
        <w:rPr>
          <w:rFonts w:eastAsia="宋体"/>
          <w:lang w:eastAsia="zh-CN"/>
        </w:rPr>
        <w:t>based on the current spec, both the donor-capable and the non-donor-capable gNB will broadcast the IAB-support indication, which may cause the IAB-MT to select a non-donor-capable M-gNB. In case that the non-donor-capable MN could not find a donor-capable SN for the IAB-node, the IAB-node will not work. It makes sense to give the IAB-node the right to decide whether to select a non-donor-capable M-gNB. Therefore, the IAB-node should be aware of the actual capability of the parent node, i.e., whether the gNB allows “F1 over BAP” or only allows “F1-C over RRC”.</w:t>
      </w:r>
      <w:r w:rsidR="00524E56">
        <w:rPr>
          <w:rFonts w:eastAsia="宋体"/>
          <w:lang w:eastAsia="zh-CN"/>
        </w:rPr>
        <w:t>.</w:t>
      </w:r>
    </w:p>
    <w:p w14:paraId="72BE31B1" w14:textId="163564CB" w:rsidR="00D14E04" w:rsidRPr="0025265F" w:rsidRDefault="0025265F" w:rsidP="0025265F">
      <w:pPr>
        <w:overflowPunct w:val="0"/>
        <w:autoSpaceDE w:val="0"/>
        <w:autoSpaceDN w:val="0"/>
        <w:adjustRightInd w:val="0"/>
        <w:spacing w:after="120"/>
        <w:ind w:left="34"/>
        <w:jc w:val="both"/>
        <w:textAlignment w:val="baseline"/>
        <w:rPr>
          <w:rFonts w:eastAsia="宋体"/>
          <w:b/>
          <w:lang w:eastAsia="zh-CN"/>
        </w:rPr>
      </w:pPr>
      <w:r w:rsidRPr="0025265F">
        <w:rPr>
          <w:rFonts w:eastAsia="宋体"/>
          <w:b/>
          <w:lang w:eastAsia="zh-CN"/>
        </w:rPr>
        <w:t>P</w:t>
      </w:r>
      <w:r>
        <w:rPr>
          <w:rFonts w:eastAsia="宋体"/>
          <w:b/>
          <w:lang w:eastAsia="zh-CN"/>
        </w:rPr>
        <w:t xml:space="preserve">roposal </w:t>
      </w:r>
      <w:r w:rsidR="0052206A">
        <w:rPr>
          <w:rFonts w:eastAsia="宋体"/>
          <w:b/>
          <w:lang w:eastAsia="zh-CN"/>
        </w:rPr>
        <w:t>15</w:t>
      </w:r>
      <w:r w:rsidRPr="0025265F">
        <w:rPr>
          <w:rFonts w:eastAsia="宋体"/>
          <w:b/>
          <w:lang w:eastAsia="zh-CN"/>
        </w:rPr>
        <w:t xml:space="preserve">: </w:t>
      </w:r>
      <w:r w:rsidR="00DF2C4A">
        <w:rPr>
          <w:b/>
        </w:rPr>
        <w:t>IAB-nod</w:t>
      </w:r>
      <w:r w:rsidR="00DF2C4A" w:rsidRPr="00270280">
        <w:rPr>
          <w:b/>
        </w:rPr>
        <w:t>e should be able to know whether the gNB allows “F1 over BAP” or only allows “F1-C over RRC”</w:t>
      </w:r>
      <w:r w:rsidR="00DF2C4A">
        <w:rPr>
          <w:b/>
        </w:rPr>
        <w:t xml:space="preserve"> during cell selection</w:t>
      </w:r>
      <w:r w:rsidR="00DF2C4A" w:rsidRPr="00270280">
        <w:rPr>
          <w:b/>
        </w:rPr>
        <w:t xml:space="preserve">, </w:t>
      </w:r>
      <w:r w:rsidR="00DF2C4A">
        <w:rPr>
          <w:b/>
        </w:rPr>
        <w:t>in case</w:t>
      </w:r>
      <w:r w:rsidR="00DF2C4A" w:rsidRPr="00270280">
        <w:rPr>
          <w:b/>
        </w:rPr>
        <w:t xml:space="preserve"> </w:t>
      </w:r>
      <w:r w:rsidR="00DF2C4A">
        <w:rPr>
          <w:b/>
        </w:rPr>
        <w:t>the gNB</w:t>
      </w:r>
      <w:r w:rsidR="00DF2C4A" w:rsidRPr="00270280">
        <w:rPr>
          <w:b/>
        </w:rPr>
        <w:t xml:space="preserve"> broadcasts </w:t>
      </w:r>
      <w:r w:rsidR="00DF2C4A" w:rsidRPr="00A00D58">
        <w:rPr>
          <w:b/>
          <w:i/>
        </w:rPr>
        <w:t>iab-</w:t>
      </w:r>
      <w:r w:rsidR="00DF2C4A">
        <w:rPr>
          <w:b/>
          <w:i/>
        </w:rPr>
        <w:t>S</w:t>
      </w:r>
      <w:r w:rsidR="00DF2C4A" w:rsidRPr="00A00D58">
        <w:rPr>
          <w:b/>
          <w:i/>
        </w:rPr>
        <w:t>upport</w:t>
      </w:r>
      <w:r w:rsidRPr="0025265F">
        <w:rPr>
          <w:rFonts w:eastAsia="宋体"/>
          <w:b/>
          <w:lang w:eastAsia="zh-CN"/>
        </w:rPr>
        <w:t>.</w:t>
      </w:r>
    </w:p>
    <w:p w14:paraId="7813D180" w14:textId="77777777" w:rsidR="00326166" w:rsidRPr="007D3E81" w:rsidRDefault="006965BD" w:rsidP="00CF2915">
      <w:pPr>
        <w:pStyle w:val="10"/>
        <w:ind w:left="0" w:firstLine="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510F800D" w14:textId="6CFC6417" w:rsidR="00596767" w:rsidRPr="00596767" w:rsidRDefault="00596767" w:rsidP="00596767">
      <w:pPr>
        <w:rPr>
          <w:rFonts w:eastAsia="宋体"/>
          <w:lang w:eastAsia="zh-CN"/>
        </w:rPr>
      </w:pPr>
      <w:r w:rsidRPr="00596767">
        <w:rPr>
          <w:rFonts w:eastAsia="宋体"/>
          <w:lang w:eastAsia="zh-CN"/>
        </w:rPr>
        <w:t xml:space="preserve">In this paper, we </w:t>
      </w:r>
      <w:r>
        <w:rPr>
          <w:rFonts w:eastAsia="宋体"/>
          <w:lang w:eastAsia="zh-CN"/>
        </w:rPr>
        <w:t xml:space="preserve">mainly </w:t>
      </w:r>
      <w:r w:rsidRPr="00596767">
        <w:rPr>
          <w:rFonts w:eastAsia="宋体"/>
          <w:lang w:eastAsia="zh-CN"/>
        </w:rPr>
        <w:t xml:space="preserve">discuss </w:t>
      </w:r>
      <w:r>
        <w:rPr>
          <w:rFonts w:eastAsia="宋体"/>
          <w:lang w:eastAsia="zh-CN"/>
        </w:rPr>
        <w:t>the remaining issues on the topology redundancy, and</w:t>
      </w:r>
      <w:r w:rsidRPr="00596767">
        <w:rPr>
          <w:rFonts w:eastAsia="宋体"/>
          <w:lang w:eastAsia="zh-CN"/>
        </w:rPr>
        <w:t xml:space="preserve"> we get the following observation</w:t>
      </w:r>
      <w:r w:rsidR="00917E17">
        <w:rPr>
          <w:rFonts w:eastAsia="宋体"/>
          <w:lang w:eastAsia="zh-CN"/>
        </w:rPr>
        <w:t>s</w:t>
      </w:r>
      <w:r w:rsidRPr="00596767">
        <w:rPr>
          <w:rFonts w:eastAsia="宋体"/>
          <w:lang w:eastAsia="zh-CN"/>
        </w:rPr>
        <w:t xml:space="preserve"> and proposals:</w:t>
      </w:r>
    </w:p>
    <w:p w14:paraId="655B7962" w14:textId="77777777" w:rsidR="00B01423" w:rsidRPr="000D13E5" w:rsidRDefault="00B01423" w:rsidP="00B01423">
      <w:pPr>
        <w:spacing w:after="120"/>
        <w:ind w:left="34"/>
        <w:jc w:val="both"/>
        <w:rPr>
          <w:rFonts w:eastAsia="宋体"/>
          <w:b/>
          <w:lang w:eastAsia="zh-CN"/>
        </w:rPr>
      </w:pPr>
      <w:r w:rsidRPr="000D13E5">
        <w:rPr>
          <w:rFonts w:eastAsia="宋体"/>
          <w:b/>
          <w:lang w:eastAsia="zh-CN"/>
        </w:rPr>
        <w:t xml:space="preserve">Observation 1: </w:t>
      </w:r>
      <w:r>
        <w:rPr>
          <w:rFonts w:eastAsia="宋体"/>
          <w:b/>
          <w:lang w:eastAsia="zh-CN"/>
        </w:rPr>
        <w:t>F</w:t>
      </w:r>
      <w:r w:rsidRPr="000D13E5">
        <w:rPr>
          <w:rFonts w:eastAsia="宋体"/>
          <w:b/>
          <w:lang w:eastAsia="zh-CN"/>
        </w:rPr>
        <w:t>or concatenated traffic</w:t>
      </w:r>
      <w:r>
        <w:rPr>
          <w:rFonts w:eastAsia="宋体"/>
          <w:b/>
          <w:lang w:eastAsia="zh-CN"/>
        </w:rPr>
        <w:t>, a</w:t>
      </w:r>
      <w:r w:rsidRPr="000D13E5">
        <w:rPr>
          <w:rFonts w:eastAsia="宋体"/>
          <w:b/>
          <w:lang w:eastAsia="zh-CN"/>
        </w:rPr>
        <w:t>dding the “BAP address of real destination</w:t>
      </w:r>
      <w:r>
        <w:rPr>
          <w:rFonts w:eastAsia="宋体"/>
          <w:b/>
          <w:lang w:eastAsia="zh-CN"/>
        </w:rPr>
        <w:t xml:space="preserve"> node at the second topology</w:t>
      </w:r>
      <w:r w:rsidRPr="000D13E5">
        <w:rPr>
          <w:rFonts w:eastAsia="宋体"/>
          <w:b/>
          <w:lang w:eastAsia="zh-CN"/>
        </w:rPr>
        <w:t xml:space="preserve">”, which may collide with </w:t>
      </w:r>
      <w:r>
        <w:rPr>
          <w:rFonts w:eastAsia="宋体"/>
          <w:b/>
          <w:lang w:eastAsia="zh-CN"/>
        </w:rPr>
        <w:t xml:space="preserve">the </w:t>
      </w:r>
      <w:r w:rsidRPr="000D13E5">
        <w:rPr>
          <w:rFonts w:eastAsia="宋体"/>
          <w:b/>
          <w:lang w:eastAsia="zh-CN"/>
        </w:rPr>
        <w:t xml:space="preserve">BAP address of the node </w:t>
      </w:r>
      <w:r>
        <w:rPr>
          <w:rFonts w:eastAsia="宋体"/>
          <w:b/>
          <w:lang w:eastAsia="zh-CN"/>
        </w:rPr>
        <w:t>at</w:t>
      </w:r>
      <w:r w:rsidRPr="000D13E5">
        <w:rPr>
          <w:rFonts w:eastAsia="宋体"/>
          <w:b/>
          <w:lang w:eastAsia="zh-CN"/>
        </w:rPr>
        <w:t xml:space="preserve"> the first topology</w:t>
      </w:r>
      <w:r>
        <w:rPr>
          <w:rFonts w:eastAsia="宋体"/>
          <w:b/>
          <w:lang w:eastAsia="zh-CN"/>
        </w:rPr>
        <w:t>,</w:t>
      </w:r>
      <w:r w:rsidRPr="000D13E5">
        <w:rPr>
          <w:rFonts w:eastAsia="宋体"/>
          <w:b/>
          <w:lang w:eastAsia="zh-CN"/>
        </w:rPr>
        <w:t xml:space="preserve"> in the BAP header in the first topology is not workable.</w:t>
      </w:r>
    </w:p>
    <w:p w14:paraId="014C8AA8" w14:textId="77777777" w:rsidR="00B01423" w:rsidRDefault="00B01423" w:rsidP="00B01423">
      <w:pPr>
        <w:spacing w:after="120"/>
        <w:ind w:left="34"/>
        <w:jc w:val="both"/>
        <w:rPr>
          <w:rFonts w:eastAsia="宋体"/>
          <w:b/>
          <w:lang w:eastAsia="zh-CN"/>
        </w:rPr>
      </w:pPr>
      <w:r w:rsidRPr="00D14E04">
        <w:rPr>
          <w:rFonts w:eastAsia="宋体"/>
          <w:b/>
          <w:lang w:eastAsia="zh-CN"/>
        </w:rPr>
        <w:t>O</w:t>
      </w:r>
      <w:r>
        <w:rPr>
          <w:rFonts w:eastAsia="宋体"/>
          <w:b/>
          <w:lang w:eastAsia="zh-CN"/>
        </w:rPr>
        <w:t>bservation 2</w:t>
      </w:r>
      <w:r w:rsidRPr="00D14E04">
        <w:rPr>
          <w:rFonts w:eastAsia="宋体"/>
          <w:b/>
          <w:lang w:eastAsia="zh-CN"/>
        </w:rPr>
        <w:t>: There is no need to check whe</w:t>
      </w:r>
      <w:r>
        <w:rPr>
          <w:rFonts w:eastAsia="宋体"/>
          <w:b/>
          <w:lang w:eastAsia="zh-CN"/>
        </w:rPr>
        <w:t>ther to rewrite routing ID for n</w:t>
      </w:r>
      <w:r w:rsidRPr="00D14E04">
        <w:rPr>
          <w:rFonts w:eastAsia="宋体"/>
          <w:b/>
          <w:lang w:eastAsia="zh-CN"/>
        </w:rPr>
        <w:t>on-concatenated traffic</w:t>
      </w:r>
      <w:r>
        <w:rPr>
          <w:rFonts w:eastAsia="宋体"/>
          <w:b/>
          <w:lang w:eastAsia="zh-CN"/>
        </w:rPr>
        <w:t xml:space="preserve"> (i.e. never to rewrite for non-concatenated traffic)</w:t>
      </w:r>
      <w:r w:rsidRPr="00D14E04">
        <w:rPr>
          <w:rFonts w:eastAsia="宋体"/>
          <w:b/>
          <w:lang w:eastAsia="zh-CN"/>
        </w:rPr>
        <w:t>.</w:t>
      </w:r>
    </w:p>
    <w:p w14:paraId="707011A4" w14:textId="77777777" w:rsidR="00B01423" w:rsidRDefault="00B01423" w:rsidP="00B01423">
      <w:pPr>
        <w:spacing w:after="120"/>
        <w:ind w:left="34"/>
        <w:jc w:val="both"/>
        <w:rPr>
          <w:rFonts w:eastAsia="宋体"/>
          <w:b/>
          <w:lang w:eastAsia="zh-CN"/>
        </w:rPr>
      </w:pPr>
      <w:r w:rsidRPr="00D14E04">
        <w:rPr>
          <w:rFonts w:eastAsia="宋体"/>
          <w:b/>
          <w:lang w:eastAsia="zh-CN"/>
        </w:rPr>
        <w:t>O</w:t>
      </w:r>
      <w:r>
        <w:rPr>
          <w:rFonts w:eastAsia="宋体"/>
          <w:b/>
          <w:lang w:eastAsia="zh-CN"/>
        </w:rPr>
        <w:t>bservation 3</w:t>
      </w:r>
      <w:r w:rsidRPr="00D14E04">
        <w:rPr>
          <w:rFonts w:eastAsia="宋体"/>
          <w:b/>
          <w:lang w:eastAsia="zh-CN"/>
        </w:rPr>
        <w:t xml:space="preserve">: For downstream, due to the routing ID collision without </w:t>
      </w:r>
      <w:r>
        <w:rPr>
          <w:rFonts w:eastAsia="宋体"/>
          <w:b/>
          <w:lang w:eastAsia="zh-CN"/>
        </w:rPr>
        <w:t>inter-</w:t>
      </w:r>
      <w:r w:rsidRPr="00D14E04">
        <w:rPr>
          <w:rFonts w:eastAsia="宋体"/>
          <w:b/>
          <w:lang w:eastAsia="zh-CN"/>
        </w:rPr>
        <w:t>CU coordination, the concatenated traffic a</w:t>
      </w:r>
      <w:r>
        <w:rPr>
          <w:rFonts w:eastAsia="宋体"/>
          <w:b/>
          <w:lang w:eastAsia="zh-CN"/>
        </w:rPr>
        <w:t xml:space="preserve">nd non-concatenated traffic may have </w:t>
      </w:r>
      <w:r w:rsidRPr="00D14E04">
        <w:rPr>
          <w:rFonts w:eastAsia="宋体"/>
          <w:b/>
          <w:lang w:eastAsia="zh-CN"/>
        </w:rPr>
        <w:t>the same routing ID</w:t>
      </w:r>
      <w:r>
        <w:rPr>
          <w:rFonts w:eastAsia="宋体"/>
          <w:b/>
          <w:lang w:eastAsia="zh-CN"/>
        </w:rPr>
        <w:t xml:space="preserve">. In that case, the boundary node may </w:t>
      </w:r>
      <w:r w:rsidRPr="008A3F5A">
        <w:rPr>
          <w:rFonts w:eastAsia="宋体"/>
          <w:b/>
          <w:lang w:eastAsia="zh-CN"/>
        </w:rPr>
        <w:t>erroneously</w:t>
      </w:r>
      <w:r>
        <w:rPr>
          <w:rFonts w:eastAsia="宋体"/>
          <w:b/>
          <w:lang w:eastAsia="zh-CN"/>
        </w:rPr>
        <w:t xml:space="preserve"> rewrite the BAP </w:t>
      </w:r>
      <w:r w:rsidRPr="00D14E04">
        <w:rPr>
          <w:rFonts w:eastAsia="宋体"/>
          <w:b/>
          <w:lang w:eastAsia="zh-CN"/>
        </w:rPr>
        <w:t xml:space="preserve">header for non-concatenated traffic, </w:t>
      </w:r>
      <w:r>
        <w:rPr>
          <w:rFonts w:eastAsia="宋体"/>
          <w:b/>
          <w:lang w:eastAsia="zh-CN"/>
        </w:rPr>
        <w:t xml:space="preserve">if purely based on the routing ID. </w:t>
      </w:r>
    </w:p>
    <w:p w14:paraId="1661ACC7" w14:textId="77777777" w:rsidR="00B01423" w:rsidRPr="00B20D6F" w:rsidRDefault="00B01423" w:rsidP="00B01423">
      <w:pPr>
        <w:spacing w:after="120"/>
        <w:ind w:left="34"/>
        <w:rPr>
          <w:rFonts w:eastAsia="宋体"/>
          <w:b/>
          <w:lang w:eastAsia="zh-CN"/>
        </w:rPr>
      </w:pPr>
      <w:r w:rsidRPr="00B20D6F">
        <w:rPr>
          <w:rFonts w:eastAsia="宋体"/>
          <w:b/>
          <w:lang w:eastAsia="zh-CN"/>
        </w:rPr>
        <w:t xml:space="preserve">Observation 4: </w:t>
      </w:r>
      <w:r w:rsidRPr="008A0A4A">
        <w:rPr>
          <w:rFonts w:eastAsia="宋体"/>
          <w:b/>
          <w:lang w:eastAsia="zh-CN"/>
        </w:rPr>
        <w:t xml:space="preserve">For concatenated </w:t>
      </w:r>
      <w:r w:rsidRPr="00186936">
        <w:rPr>
          <w:rFonts w:eastAsia="宋体"/>
          <w:b/>
          <w:lang w:eastAsia="zh-CN"/>
        </w:rPr>
        <w:t>traffic,</w:t>
      </w:r>
      <w:r w:rsidRPr="008A0A4A">
        <w:rPr>
          <w:rFonts w:eastAsia="宋体"/>
          <w:b/>
          <w:lang w:eastAsia="zh-CN"/>
        </w:rPr>
        <w:t xml:space="preserve"> t</w:t>
      </w:r>
      <w:r w:rsidRPr="00B20D6F">
        <w:rPr>
          <w:rFonts w:eastAsia="宋体"/>
          <w:b/>
          <w:lang w:eastAsia="zh-CN"/>
        </w:rPr>
        <w:t xml:space="preserve">he routing ID of upstream data and downstream data arrived at the boundary node may be </w:t>
      </w:r>
      <w:r>
        <w:rPr>
          <w:rFonts w:eastAsia="宋体"/>
          <w:b/>
          <w:lang w:eastAsia="zh-CN"/>
        </w:rPr>
        <w:t xml:space="preserve">the </w:t>
      </w:r>
      <w:r w:rsidRPr="00B20D6F">
        <w:rPr>
          <w:rFonts w:eastAsia="宋体"/>
          <w:b/>
          <w:lang w:eastAsia="zh-CN"/>
        </w:rPr>
        <w:t>same.</w:t>
      </w:r>
    </w:p>
    <w:p w14:paraId="3C2E1866" w14:textId="77777777" w:rsidR="00B01423" w:rsidRPr="00B20D6F" w:rsidRDefault="00B01423" w:rsidP="00B01423">
      <w:pPr>
        <w:spacing w:after="120"/>
        <w:ind w:left="34"/>
        <w:rPr>
          <w:rFonts w:eastAsia="宋体"/>
          <w:b/>
          <w:lang w:eastAsia="zh-CN"/>
        </w:rPr>
      </w:pPr>
      <w:r w:rsidRPr="00B20D6F">
        <w:rPr>
          <w:rFonts w:eastAsia="宋体"/>
          <w:b/>
          <w:lang w:eastAsia="zh-CN"/>
        </w:rPr>
        <w:t>Observation 5: The two parent nodes of the boundary node may have the same BAP address (i.e.</w:t>
      </w:r>
      <w:r>
        <w:rPr>
          <w:rFonts w:eastAsia="宋体"/>
          <w:b/>
          <w:lang w:eastAsia="zh-CN"/>
        </w:rPr>
        <w:t>,</w:t>
      </w:r>
      <w:r w:rsidRPr="00B20D6F">
        <w:rPr>
          <w:rFonts w:eastAsia="宋体"/>
          <w:b/>
          <w:lang w:eastAsia="zh-CN"/>
        </w:rPr>
        <w:t xml:space="preserve"> next hop BAP address collision).</w:t>
      </w:r>
    </w:p>
    <w:p w14:paraId="4F6ACD2E" w14:textId="77777777" w:rsidR="00B01423" w:rsidRPr="00121069" w:rsidRDefault="00B01423" w:rsidP="00B01423">
      <w:pPr>
        <w:rPr>
          <w:b/>
        </w:rPr>
      </w:pPr>
      <w:r w:rsidRPr="00121069">
        <w:rPr>
          <w:b/>
        </w:rPr>
        <w:t xml:space="preserve">Observation </w:t>
      </w:r>
      <w:r>
        <w:rPr>
          <w:b/>
        </w:rPr>
        <w:t>6</w:t>
      </w:r>
      <w:r w:rsidRPr="00121069">
        <w:rPr>
          <w:b/>
        </w:rPr>
        <w:t xml:space="preserve">: For concatenated traffic, the F1-terminating CU divides the whole E2E QoS requirement into two parts: one part of QoS requirement provided by its own topology fragment, and another part of QoS requirement provided by the non-F1-terminating CU’s topology fragment. </w:t>
      </w:r>
    </w:p>
    <w:p w14:paraId="297814F8" w14:textId="77777777" w:rsidR="00B01423" w:rsidRDefault="00B01423" w:rsidP="00B01423">
      <w:pPr>
        <w:spacing w:after="120"/>
        <w:jc w:val="both"/>
        <w:rPr>
          <w:rFonts w:eastAsia="宋体"/>
          <w:b/>
          <w:lang w:eastAsia="zh-CN"/>
        </w:rPr>
      </w:pPr>
    </w:p>
    <w:p w14:paraId="7EC93220" w14:textId="77777777" w:rsidR="00B01423" w:rsidRPr="000D13E5" w:rsidRDefault="00B01423" w:rsidP="00B01423">
      <w:pPr>
        <w:spacing w:after="120"/>
        <w:jc w:val="both"/>
        <w:rPr>
          <w:rFonts w:eastAsia="宋体"/>
          <w:b/>
          <w:lang w:eastAsia="zh-CN"/>
        </w:rPr>
      </w:pPr>
      <w:r w:rsidRPr="000D13E5">
        <w:rPr>
          <w:rFonts w:eastAsia="宋体"/>
          <w:b/>
          <w:lang w:eastAsia="zh-CN"/>
        </w:rPr>
        <w:t>Proposal 1: R</w:t>
      </w:r>
      <w:r>
        <w:rPr>
          <w:rFonts w:eastAsia="宋体"/>
          <w:b/>
          <w:lang w:eastAsia="zh-CN"/>
        </w:rPr>
        <w:t>AN3</w:t>
      </w:r>
      <w:r w:rsidRPr="000D13E5">
        <w:rPr>
          <w:rFonts w:eastAsia="宋体"/>
          <w:b/>
          <w:lang w:eastAsia="zh-CN"/>
        </w:rPr>
        <w:t xml:space="preserve"> assumes there is no </w:t>
      </w:r>
      <w:r>
        <w:rPr>
          <w:rFonts w:eastAsia="宋体"/>
          <w:b/>
          <w:lang w:eastAsia="zh-CN"/>
        </w:rPr>
        <w:t>inter-</w:t>
      </w:r>
      <w:r w:rsidRPr="000D13E5">
        <w:rPr>
          <w:rFonts w:eastAsia="宋体"/>
          <w:b/>
          <w:lang w:eastAsia="zh-CN"/>
        </w:rPr>
        <w:t>CU coordination to avoid collision</w:t>
      </w:r>
      <w:r>
        <w:rPr>
          <w:rFonts w:eastAsia="宋体"/>
          <w:b/>
          <w:lang w:eastAsia="zh-CN"/>
        </w:rPr>
        <w:t>,</w:t>
      </w:r>
      <w:r w:rsidRPr="000D13E5">
        <w:rPr>
          <w:rFonts w:eastAsia="宋体"/>
          <w:b/>
          <w:lang w:eastAsia="zh-CN"/>
        </w:rPr>
        <w:t xml:space="preserve"> when allocating the BAP address </w:t>
      </w:r>
      <w:r>
        <w:rPr>
          <w:rFonts w:eastAsia="宋体"/>
          <w:b/>
          <w:lang w:eastAsia="zh-CN"/>
        </w:rPr>
        <w:t>to</w:t>
      </w:r>
      <w:r w:rsidRPr="000D13E5">
        <w:rPr>
          <w:rFonts w:eastAsia="宋体"/>
          <w:b/>
          <w:lang w:eastAsia="zh-CN"/>
        </w:rPr>
        <w:t xml:space="preserve"> its own IAB-node/donor-DU.</w:t>
      </w:r>
    </w:p>
    <w:p w14:paraId="0794F322" w14:textId="77777777" w:rsidR="00B01423" w:rsidRPr="00BB7F70" w:rsidRDefault="00B01423" w:rsidP="00B01423">
      <w:pPr>
        <w:spacing w:after="120"/>
        <w:ind w:left="34"/>
        <w:jc w:val="both"/>
        <w:rPr>
          <w:rFonts w:eastAsia="宋体"/>
          <w:b/>
          <w:lang w:eastAsia="zh-CN"/>
        </w:rPr>
      </w:pPr>
      <w:r w:rsidRPr="00BB7F70">
        <w:rPr>
          <w:rFonts w:eastAsia="宋体"/>
          <w:b/>
          <w:lang w:eastAsia="zh-CN"/>
        </w:rPr>
        <w:t>P</w:t>
      </w:r>
      <w:r>
        <w:rPr>
          <w:rFonts w:eastAsia="宋体"/>
          <w:b/>
          <w:lang w:eastAsia="zh-CN"/>
        </w:rPr>
        <w:t>roposal 2: RAN3</w:t>
      </w:r>
      <w:r w:rsidRPr="00BB7F70">
        <w:rPr>
          <w:rFonts w:eastAsia="宋体"/>
          <w:b/>
          <w:lang w:eastAsia="zh-CN"/>
        </w:rPr>
        <w:t xml:space="preserve"> to down select the option for the BAP address added in the BAP header in the first topology for concatenated traffic:</w:t>
      </w:r>
    </w:p>
    <w:p w14:paraId="78401C6A" w14:textId="77777777" w:rsidR="00B01423" w:rsidRPr="00BB7F70" w:rsidRDefault="00B01423" w:rsidP="00B01423">
      <w:pPr>
        <w:pStyle w:val="af9"/>
        <w:numPr>
          <w:ilvl w:val="0"/>
          <w:numId w:val="38"/>
        </w:numPr>
        <w:spacing w:after="120"/>
        <w:ind w:firstLineChars="0"/>
        <w:jc w:val="both"/>
        <w:rPr>
          <w:rFonts w:eastAsia="宋体"/>
          <w:b/>
          <w:lang w:eastAsia="zh-CN"/>
        </w:rPr>
      </w:pPr>
      <w:r w:rsidRPr="00BB7F70">
        <w:rPr>
          <w:rFonts w:eastAsia="宋体"/>
          <w:b/>
          <w:lang w:eastAsia="zh-CN"/>
        </w:rPr>
        <w:t xml:space="preserve">Option1: Add the “pseudo BAP address” of the destination node, which is allocated by </w:t>
      </w:r>
      <w:r>
        <w:rPr>
          <w:rFonts w:eastAsia="宋体"/>
          <w:b/>
          <w:lang w:eastAsia="zh-CN"/>
        </w:rPr>
        <w:t>the donor-</w:t>
      </w:r>
      <w:r w:rsidRPr="00BB7F70">
        <w:rPr>
          <w:rFonts w:eastAsia="宋体"/>
          <w:b/>
          <w:lang w:eastAsia="zh-CN"/>
        </w:rPr>
        <w:t xml:space="preserve">CU of the first topology and </w:t>
      </w:r>
      <w:r>
        <w:rPr>
          <w:rFonts w:eastAsia="宋体"/>
          <w:b/>
          <w:lang w:eastAsia="zh-CN"/>
        </w:rPr>
        <w:t xml:space="preserve">is </w:t>
      </w:r>
      <w:r w:rsidRPr="00BB7F70">
        <w:rPr>
          <w:rFonts w:eastAsia="宋体"/>
          <w:b/>
          <w:lang w:eastAsia="zh-CN"/>
        </w:rPr>
        <w:t>associated with the</w:t>
      </w:r>
      <w:r>
        <w:rPr>
          <w:rFonts w:eastAsia="宋体"/>
          <w:b/>
          <w:lang w:eastAsia="zh-CN"/>
        </w:rPr>
        <w:t xml:space="preserve"> </w:t>
      </w:r>
      <w:r w:rsidRPr="00BB7F70">
        <w:rPr>
          <w:rFonts w:eastAsia="宋体"/>
          <w:b/>
          <w:lang w:eastAsia="zh-CN"/>
        </w:rPr>
        <w:t>destination node</w:t>
      </w:r>
      <w:r>
        <w:rPr>
          <w:rFonts w:eastAsia="宋体"/>
          <w:b/>
          <w:lang w:eastAsia="zh-CN"/>
        </w:rPr>
        <w:t>’s</w:t>
      </w:r>
      <w:r w:rsidRPr="00BB7F70">
        <w:rPr>
          <w:rFonts w:eastAsia="宋体"/>
          <w:b/>
          <w:lang w:eastAsia="zh-CN"/>
        </w:rPr>
        <w:t xml:space="preserve"> </w:t>
      </w:r>
      <w:r>
        <w:rPr>
          <w:rFonts w:eastAsia="宋体"/>
          <w:b/>
          <w:lang w:eastAsia="zh-CN"/>
        </w:rPr>
        <w:t xml:space="preserve">“real </w:t>
      </w:r>
      <w:r w:rsidRPr="00BB7F70">
        <w:rPr>
          <w:rFonts w:eastAsia="宋体"/>
          <w:b/>
          <w:lang w:eastAsia="zh-CN"/>
        </w:rPr>
        <w:t>BAP address</w:t>
      </w:r>
      <w:r>
        <w:rPr>
          <w:rFonts w:eastAsia="宋体"/>
          <w:b/>
          <w:lang w:eastAsia="zh-CN"/>
        </w:rPr>
        <w:t>”</w:t>
      </w:r>
      <w:r w:rsidRPr="00BB7F70">
        <w:rPr>
          <w:rFonts w:eastAsia="宋体"/>
          <w:b/>
          <w:lang w:eastAsia="zh-CN"/>
        </w:rPr>
        <w:t xml:space="preserve"> </w:t>
      </w:r>
      <w:r>
        <w:rPr>
          <w:rFonts w:eastAsia="宋体"/>
          <w:b/>
          <w:lang w:eastAsia="zh-CN"/>
        </w:rPr>
        <w:t>which is allocated by the donor-CU of the second topology</w:t>
      </w:r>
      <w:r w:rsidRPr="00BB7F70">
        <w:rPr>
          <w:rFonts w:eastAsia="宋体"/>
          <w:b/>
          <w:lang w:eastAsia="zh-CN"/>
        </w:rPr>
        <w:t>.</w:t>
      </w:r>
    </w:p>
    <w:p w14:paraId="4E8F1022" w14:textId="77777777" w:rsidR="00B01423" w:rsidRDefault="00B01423" w:rsidP="00B01423">
      <w:pPr>
        <w:pStyle w:val="af9"/>
        <w:numPr>
          <w:ilvl w:val="0"/>
          <w:numId w:val="38"/>
        </w:numPr>
        <w:spacing w:after="120"/>
        <w:ind w:firstLineChars="0"/>
        <w:jc w:val="both"/>
        <w:rPr>
          <w:rFonts w:eastAsia="宋体"/>
          <w:b/>
          <w:lang w:eastAsia="zh-CN"/>
        </w:rPr>
      </w:pPr>
      <w:r w:rsidRPr="00BB7F70">
        <w:rPr>
          <w:rFonts w:eastAsia="宋体"/>
          <w:b/>
          <w:lang w:eastAsia="zh-CN"/>
        </w:rPr>
        <w:t xml:space="preserve">Option2: Add the BAP address of the boundary node, which is allocated by </w:t>
      </w:r>
      <w:r>
        <w:rPr>
          <w:rFonts w:eastAsia="宋体"/>
          <w:b/>
          <w:lang w:eastAsia="zh-CN"/>
        </w:rPr>
        <w:t>the donor-</w:t>
      </w:r>
      <w:r w:rsidRPr="00BB7F70">
        <w:rPr>
          <w:rFonts w:eastAsia="宋体"/>
          <w:b/>
          <w:lang w:eastAsia="zh-CN"/>
        </w:rPr>
        <w:t>CU of the first topology.</w:t>
      </w:r>
    </w:p>
    <w:p w14:paraId="616ACB7B" w14:textId="77777777" w:rsidR="00B01423" w:rsidRPr="001943CE" w:rsidRDefault="00B01423" w:rsidP="00B01423">
      <w:pPr>
        <w:spacing w:after="120"/>
        <w:jc w:val="both"/>
        <w:rPr>
          <w:rFonts w:eastAsia="宋体"/>
          <w:b/>
          <w:lang w:eastAsia="zh-CN"/>
        </w:rPr>
      </w:pPr>
      <w:r w:rsidRPr="001943CE">
        <w:rPr>
          <w:rFonts w:eastAsia="宋体"/>
          <w:b/>
          <w:lang w:eastAsia="zh-CN"/>
        </w:rPr>
        <w:t>Proposal 3: The rewriting table is the “previous routing ID to new routing ID” table.</w:t>
      </w:r>
    </w:p>
    <w:p w14:paraId="590D136F" w14:textId="77777777" w:rsidR="00B01423" w:rsidRDefault="00B01423" w:rsidP="00B01423">
      <w:pPr>
        <w:spacing w:after="120"/>
        <w:jc w:val="both"/>
        <w:rPr>
          <w:rFonts w:eastAsia="宋体"/>
          <w:b/>
          <w:lang w:eastAsia="zh-CN"/>
        </w:rPr>
      </w:pPr>
      <w:r w:rsidRPr="00D14E04">
        <w:rPr>
          <w:rFonts w:eastAsia="宋体"/>
          <w:b/>
          <w:lang w:eastAsia="zh-CN"/>
        </w:rPr>
        <w:t>P</w:t>
      </w:r>
      <w:r>
        <w:rPr>
          <w:rFonts w:eastAsia="宋体"/>
          <w:b/>
          <w:lang w:eastAsia="zh-CN"/>
        </w:rPr>
        <w:t>roposal 4</w:t>
      </w:r>
      <w:r w:rsidRPr="00D14E04">
        <w:rPr>
          <w:rFonts w:eastAsia="宋体"/>
          <w:b/>
          <w:lang w:eastAsia="zh-CN"/>
        </w:rPr>
        <w:t xml:space="preserve">: For concatenated traffic, the data to be delivered to </w:t>
      </w:r>
      <w:r>
        <w:rPr>
          <w:rFonts w:eastAsia="宋体"/>
          <w:b/>
          <w:lang w:eastAsia="zh-CN"/>
        </w:rPr>
        <w:t xml:space="preserve">the </w:t>
      </w:r>
      <w:r w:rsidRPr="00D14E04">
        <w:rPr>
          <w:rFonts w:eastAsia="宋体"/>
          <w:b/>
          <w:lang w:eastAsia="zh-CN"/>
        </w:rPr>
        <w:t xml:space="preserve">upper layer </w:t>
      </w:r>
      <w:r>
        <w:rPr>
          <w:rFonts w:eastAsia="宋体"/>
          <w:b/>
          <w:lang w:eastAsia="zh-CN"/>
        </w:rPr>
        <w:t xml:space="preserve">and the data </w:t>
      </w:r>
      <w:r w:rsidRPr="00D14E04">
        <w:rPr>
          <w:rFonts w:eastAsia="宋体"/>
          <w:b/>
          <w:lang w:eastAsia="zh-CN"/>
        </w:rPr>
        <w:t>to be rewritten can be differentiated at the boundary node, by checking whether the “previous routing ID” in</w:t>
      </w:r>
      <w:r>
        <w:rPr>
          <w:rFonts w:eastAsia="宋体"/>
          <w:b/>
          <w:lang w:eastAsia="zh-CN"/>
        </w:rPr>
        <w:t xml:space="preserve"> the</w:t>
      </w:r>
      <w:r w:rsidRPr="00D14E04">
        <w:rPr>
          <w:rFonts w:eastAsia="宋体"/>
          <w:b/>
          <w:lang w:eastAsia="zh-CN"/>
        </w:rPr>
        <w:t xml:space="preserve"> BAP header matches the one in </w:t>
      </w:r>
      <w:r>
        <w:rPr>
          <w:rFonts w:eastAsia="宋体"/>
          <w:b/>
          <w:lang w:eastAsia="zh-CN"/>
        </w:rPr>
        <w:t xml:space="preserve">the configured </w:t>
      </w:r>
      <w:r w:rsidRPr="00D14E04">
        <w:rPr>
          <w:rFonts w:eastAsia="宋体"/>
          <w:b/>
          <w:lang w:eastAsia="zh-CN"/>
        </w:rPr>
        <w:t>“rew</w:t>
      </w:r>
      <w:r>
        <w:rPr>
          <w:rFonts w:eastAsia="宋体"/>
          <w:b/>
          <w:lang w:eastAsia="zh-CN"/>
        </w:rPr>
        <w:t>rit</w:t>
      </w:r>
      <w:r w:rsidRPr="00D14E04">
        <w:rPr>
          <w:rFonts w:eastAsia="宋体"/>
          <w:b/>
          <w:lang w:eastAsia="zh-CN"/>
        </w:rPr>
        <w:t xml:space="preserve">ing table”. </w:t>
      </w:r>
    </w:p>
    <w:p w14:paraId="65AF7CC9" w14:textId="77777777" w:rsidR="00B01423" w:rsidRDefault="00B01423" w:rsidP="00B01423">
      <w:pPr>
        <w:spacing w:after="120"/>
        <w:ind w:left="34"/>
        <w:jc w:val="both"/>
        <w:rPr>
          <w:rFonts w:eastAsia="宋体"/>
          <w:b/>
          <w:lang w:eastAsia="zh-CN"/>
        </w:rPr>
      </w:pPr>
      <w:r w:rsidRPr="00D14E04">
        <w:rPr>
          <w:rFonts w:eastAsia="宋体"/>
          <w:b/>
          <w:lang w:eastAsia="zh-CN"/>
        </w:rPr>
        <w:t>P</w:t>
      </w:r>
      <w:r>
        <w:rPr>
          <w:rFonts w:eastAsia="宋体"/>
          <w:b/>
          <w:lang w:eastAsia="zh-CN"/>
        </w:rPr>
        <w:t>roposal 5</w:t>
      </w:r>
      <w:r w:rsidRPr="00D14E04">
        <w:rPr>
          <w:rFonts w:eastAsia="宋体"/>
          <w:b/>
          <w:lang w:eastAsia="zh-CN"/>
        </w:rPr>
        <w:t xml:space="preserve">: The concatenated traffic and non-concatenated traffic </w:t>
      </w:r>
      <w:r>
        <w:rPr>
          <w:rFonts w:eastAsia="宋体"/>
          <w:b/>
          <w:lang w:eastAsia="zh-CN"/>
        </w:rPr>
        <w:t>should be</w:t>
      </w:r>
      <w:r w:rsidRPr="00D14E04">
        <w:rPr>
          <w:rFonts w:eastAsia="宋体"/>
          <w:b/>
          <w:lang w:eastAsia="zh-CN"/>
        </w:rPr>
        <w:t xml:space="preserve"> differentiated at the boundary node by the ingress link for downstream. </w:t>
      </w:r>
    </w:p>
    <w:p w14:paraId="185327B4" w14:textId="77777777" w:rsidR="00B01423" w:rsidRDefault="00B01423" w:rsidP="00B01423">
      <w:pPr>
        <w:spacing w:after="120"/>
        <w:ind w:left="34"/>
        <w:jc w:val="both"/>
        <w:rPr>
          <w:rFonts w:eastAsia="宋体"/>
          <w:b/>
          <w:lang w:eastAsia="zh-CN"/>
        </w:rPr>
      </w:pPr>
      <w:r w:rsidRPr="00D14E04">
        <w:rPr>
          <w:rFonts w:eastAsia="宋体"/>
          <w:b/>
          <w:lang w:eastAsia="zh-CN"/>
        </w:rPr>
        <w:t>P</w:t>
      </w:r>
      <w:r>
        <w:rPr>
          <w:rFonts w:eastAsia="宋体"/>
          <w:b/>
          <w:lang w:eastAsia="zh-CN"/>
        </w:rPr>
        <w:t>roposal 6</w:t>
      </w:r>
      <w:r w:rsidRPr="00D14E04">
        <w:rPr>
          <w:rFonts w:eastAsia="宋体"/>
          <w:b/>
          <w:lang w:eastAsia="zh-CN"/>
        </w:rPr>
        <w:t xml:space="preserve">: The concatenated traffic and non-concatenated traffic </w:t>
      </w:r>
      <w:r>
        <w:rPr>
          <w:rFonts w:eastAsia="宋体"/>
          <w:b/>
          <w:lang w:eastAsia="zh-CN"/>
        </w:rPr>
        <w:t>should be</w:t>
      </w:r>
      <w:r w:rsidRPr="00D14E04">
        <w:rPr>
          <w:rFonts w:eastAsia="宋体"/>
          <w:b/>
          <w:lang w:eastAsia="zh-CN"/>
        </w:rPr>
        <w:t xml:space="preserve"> differentiated at the boundary node by</w:t>
      </w:r>
      <w:r w:rsidRPr="004973DC">
        <w:rPr>
          <w:rFonts w:eastAsia="宋体"/>
          <w:b/>
          <w:lang w:eastAsia="zh-CN"/>
        </w:rPr>
        <w:t xml:space="preserve"> checking whether the previous routing ID matches the rewriting table</w:t>
      </w:r>
      <w:r>
        <w:rPr>
          <w:rFonts w:eastAsia="宋体"/>
          <w:b/>
          <w:lang w:eastAsia="zh-CN"/>
        </w:rPr>
        <w:t>.</w:t>
      </w:r>
    </w:p>
    <w:p w14:paraId="4926E175" w14:textId="77777777" w:rsidR="00B01423" w:rsidRDefault="00B01423" w:rsidP="00B01423">
      <w:pPr>
        <w:spacing w:after="120"/>
        <w:ind w:left="34"/>
        <w:rPr>
          <w:rFonts w:eastAsia="宋体"/>
          <w:b/>
          <w:lang w:eastAsia="zh-CN"/>
        </w:rPr>
      </w:pPr>
      <w:r w:rsidRPr="000E5748">
        <w:rPr>
          <w:rFonts w:eastAsia="宋体"/>
          <w:b/>
          <w:lang w:eastAsia="zh-CN"/>
        </w:rPr>
        <w:t>P</w:t>
      </w:r>
      <w:r>
        <w:rPr>
          <w:rFonts w:eastAsia="宋体"/>
          <w:b/>
          <w:lang w:eastAsia="zh-CN"/>
        </w:rPr>
        <w:t>roposal 7</w:t>
      </w:r>
      <w:r w:rsidRPr="000E5748">
        <w:rPr>
          <w:rFonts w:eastAsia="宋体"/>
          <w:b/>
          <w:lang w:eastAsia="zh-CN"/>
        </w:rPr>
        <w:t xml:space="preserve">: </w:t>
      </w:r>
      <w:r>
        <w:rPr>
          <w:rFonts w:eastAsia="宋体"/>
          <w:b/>
          <w:lang w:eastAsia="zh-CN"/>
        </w:rPr>
        <w:t xml:space="preserve">For </w:t>
      </w:r>
      <w:r w:rsidRPr="000E5748">
        <w:rPr>
          <w:rFonts w:eastAsia="宋体"/>
          <w:b/>
          <w:lang w:eastAsia="zh-CN"/>
        </w:rPr>
        <w:t xml:space="preserve">concatenated </w:t>
      </w:r>
      <w:r>
        <w:rPr>
          <w:rFonts w:eastAsia="宋体"/>
          <w:b/>
          <w:lang w:eastAsia="zh-CN"/>
        </w:rPr>
        <w:t>traffic, t</w:t>
      </w:r>
      <w:r w:rsidRPr="000E5748">
        <w:rPr>
          <w:rFonts w:eastAsia="宋体"/>
          <w:b/>
          <w:lang w:eastAsia="zh-CN"/>
        </w:rPr>
        <w:t xml:space="preserve">wo </w:t>
      </w:r>
      <w:r>
        <w:rPr>
          <w:rFonts w:eastAsia="宋体"/>
          <w:b/>
          <w:lang w:eastAsia="zh-CN"/>
        </w:rPr>
        <w:t xml:space="preserve">BAP header </w:t>
      </w:r>
      <w:r w:rsidRPr="000E5748">
        <w:rPr>
          <w:rFonts w:eastAsia="宋体"/>
          <w:b/>
          <w:lang w:eastAsia="zh-CN"/>
        </w:rPr>
        <w:t>rewriting tables are configured at the boundary node for upstream and downstream traffic</w:t>
      </w:r>
      <w:r>
        <w:rPr>
          <w:rFonts w:eastAsia="宋体"/>
          <w:b/>
          <w:lang w:eastAsia="zh-CN"/>
        </w:rPr>
        <w:t xml:space="preserve"> </w:t>
      </w:r>
      <w:r w:rsidRPr="000E5748">
        <w:rPr>
          <w:rFonts w:eastAsia="宋体"/>
          <w:b/>
          <w:lang w:eastAsia="zh-CN"/>
        </w:rPr>
        <w:t xml:space="preserve">respectively. </w:t>
      </w:r>
    </w:p>
    <w:p w14:paraId="73A420C4" w14:textId="77777777" w:rsidR="00B01423" w:rsidRDefault="00B01423" w:rsidP="00B01423">
      <w:pPr>
        <w:spacing w:after="120"/>
        <w:ind w:left="34"/>
        <w:jc w:val="both"/>
        <w:rPr>
          <w:rFonts w:eastAsia="宋体"/>
          <w:b/>
          <w:lang w:eastAsia="zh-CN"/>
        </w:rPr>
      </w:pPr>
      <w:r w:rsidRPr="000E5748">
        <w:rPr>
          <w:rFonts w:eastAsia="宋体"/>
          <w:b/>
          <w:lang w:eastAsia="zh-CN"/>
        </w:rPr>
        <w:t>P</w:t>
      </w:r>
      <w:r>
        <w:rPr>
          <w:rFonts w:eastAsia="宋体"/>
          <w:b/>
          <w:lang w:eastAsia="zh-CN"/>
        </w:rPr>
        <w:t>roposal 8</w:t>
      </w:r>
      <w:r w:rsidRPr="000E5748">
        <w:rPr>
          <w:rFonts w:eastAsia="宋体"/>
          <w:b/>
          <w:lang w:eastAsia="zh-CN"/>
        </w:rPr>
        <w:t xml:space="preserve">: Two routing tables are configured at the boundary node for concatenated and non-concatenated traffic respectively. </w:t>
      </w:r>
    </w:p>
    <w:p w14:paraId="7A89E22E" w14:textId="77777777" w:rsidR="00B01423" w:rsidRDefault="00B01423" w:rsidP="00B01423">
      <w:pPr>
        <w:spacing w:after="120"/>
        <w:ind w:left="34"/>
        <w:jc w:val="both"/>
        <w:rPr>
          <w:rFonts w:eastAsia="宋体"/>
          <w:b/>
          <w:lang w:eastAsia="zh-CN"/>
        </w:rPr>
      </w:pPr>
      <w:r>
        <w:rPr>
          <w:rFonts w:eastAsia="宋体"/>
          <w:b/>
          <w:lang w:eastAsia="zh-CN"/>
        </w:rPr>
        <w:t>Proposal 9</w:t>
      </w:r>
      <w:r w:rsidRPr="00EB0DBF">
        <w:rPr>
          <w:rFonts w:eastAsia="宋体"/>
          <w:b/>
          <w:lang w:eastAsia="zh-CN"/>
        </w:rPr>
        <w:t xml:space="preserve">: </w:t>
      </w:r>
      <w:r>
        <w:rPr>
          <w:rFonts w:eastAsia="宋体"/>
          <w:b/>
          <w:lang w:eastAsia="zh-CN"/>
        </w:rPr>
        <w:t>In order to configure BAP header rewriting table at the boundary node:</w:t>
      </w:r>
    </w:p>
    <w:p w14:paraId="16B6FCF8" w14:textId="77777777" w:rsidR="00B01423" w:rsidRPr="00B20D6F" w:rsidRDefault="00B01423" w:rsidP="00B01423">
      <w:pPr>
        <w:pStyle w:val="af9"/>
        <w:numPr>
          <w:ilvl w:val="0"/>
          <w:numId w:val="43"/>
        </w:numPr>
        <w:spacing w:after="120"/>
        <w:ind w:firstLineChars="0"/>
        <w:jc w:val="both"/>
        <w:rPr>
          <w:rFonts w:eastAsia="宋体"/>
          <w:b/>
          <w:lang w:eastAsia="zh-CN"/>
        </w:rPr>
      </w:pPr>
      <w:r w:rsidRPr="00B20D6F">
        <w:rPr>
          <w:rFonts w:eastAsia="宋体"/>
          <w:b/>
          <w:lang w:eastAsia="zh-CN"/>
        </w:rPr>
        <w:t>For downstream concatenated traffic, F1-terminating CU informs the non-F1-terminating CU about the GTP-U tunnel(s) associated with each egress routing ID at the boundary node.</w:t>
      </w:r>
    </w:p>
    <w:p w14:paraId="05136C1F" w14:textId="77777777" w:rsidR="00B01423" w:rsidRDefault="00B01423" w:rsidP="00B01423">
      <w:pPr>
        <w:pStyle w:val="af9"/>
        <w:numPr>
          <w:ilvl w:val="0"/>
          <w:numId w:val="43"/>
        </w:numPr>
        <w:spacing w:after="120"/>
        <w:ind w:firstLineChars="0"/>
        <w:jc w:val="both"/>
        <w:rPr>
          <w:rFonts w:eastAsia="宋体"/>
          <w:b/>
          <w:lang w:eastAsia="zh-CN"/>
        </w:rPr>
      </w:pPr>
      <w:r w:rsidRPr="00EB0DBF">
        <w:rPr>
          <w:rFonts w:eastAsia="宋体"/>
          <w:b/>
          <w:lang w:eastAsia="zh-CN"/>
        </w:rPr>
        <w:t xml:space="preserve">For </w:t>
      </w:r>
      <w:r>
        <w:rPr>
          <w:rFonts w:eastAsia="宋体"/>
          <w:b/>
          <w:lang w:eastAsia="zh-CN"/>
        </w:rPr>
        <w:t>ups</w:t>
      </w:r>
      <w:r w:rsidRPr="00EB0DBF">
        <w:rPr>
          <w:rFonts w:eastAsia="宋体"/>
          <w:b/>
          <w:lang w:eastAsia="zh-CN"/>
        </w:rPr>
        <w:t xml:space="preserve">tream </w:t>
      </w:r>
      <w:r>
        <w:rPr>
          <w:rFonts w:eastAsia="宋体"/>
          <w:b/>
          <w:lang w:eastAsia="zh-CN"/>
        </w:rPr>
        <w:t xml:space="preserve">concatenated </w:t>
      </w:r>
      <w:r w:rsidRPr="00EB0DBF">
        <w:rPr>
          <w:rFonts w:eastAsia="宋体"/>
          <w:b/>
          <w:lang w:eastAsia="zh-CN"/>
        </w:rPr>
        <w:t xml:space="preserve">traffic, F1-terminating CU informs the non-F1-terminating CU about the GTP-U tunnel(s) associated with each </w:t>
      </w:r>
      <w:r>
        <w:rPr>
          <w:rFonts w:eastAsia="宋体"/>
          <w:b/>
          <w:lang w:eastAsia="zh-CN"/>
        </w:rPr>
        <w:t>ing</w:t>
      </w:r>
      <w:r w:rsidRPr="00EB0DBF">
        <w:rPr>
          <w:rFonts w:eastAsia="宋体"/>
          <w:b/>
          <w:lang w:eastAsia="zh-CN"/>
        </w:rPr>
        <w:t>ress routing ID at the boundary node.</w:t>
      </w:r>
    </w:p>
    <w:p w14:paraId="55279350" w14:textId="77777777" w:rsidR="00B01423" w:rsidRDefault="00B01423" w:rsidP="00B01423">
      <w:pPr>
        <w:spacing w:after="120"/>
        <w:ind w:left="34"/>
        <w:jc w:val="both"/>
        <w:rPr>
          <w:rFonts w:eastAsia="宋体"/>
          <w:b/>
          <w:lang w:eastAsia="zh-CN"/>
        </w:rPr>
      </w:pPr>
      <w:r>
        <w:rPr>
          <w:rFonts w:eastAsia="宋体"/>
          <w:b/>
          <w:lang w:eastAsia="zh-CN"/>
        </w:rPr>
        <w:t>Proposal 10</w:t>
      </w:r>
      <w:r w:rsidRPr="00EB0DBF">
        <w:rPr>
          <w:rFonts w:eastAsia="宋体"/>
          <w:b/>
          <w:lang w:eastAsia="zh-CN"/>
        </w:rPr>
        <w:t xml:space="preserve">: </w:t>
      </w:r>
      <w:r>
        <w:rPr>
          <w:rFonts w:eastAsia="宋体"/>
          <w:b/>
          <w:lang w:eastAsia="zh-CN"/>
        </w:rPr>
        <w:t>In order to configure the BH RLC CH mapping table at the boundary node:</w:t>
      </w:r>
    </w:p>
    <w:p w14:paraId="6A4B4AC9" w14:textId="77777777" w:rsidR="00B01423" w:rsidRPr="001B4BA5" w:rsidRDefault="00B01423" w:rsidP="00B01423">
      <w:pPr>
        <w:pStyle w:val="af9"/>
        <w:numPr>
          <w:ilvl w:val="0"/>
          <w:numId w:val="43"/>
        </w:numPr>
        <w:spacing w:after="120"/>
        <w:ind w:firstLineChars="0"/>
        <w:jc w:val="both"/>
        <w:rPr>
          <w:rFonts w:eastAsia="宋体"/>
          <w:b/>
          <w:lang w:eastAsia="zh-CN"/>
        </w:rPr>
      </w:pPr>
      <w:r w:rsidRPr="001B4BA5">
        <w:rPr>
          <w:rFonts w:eastAsia="宋体"/>
          <w:b/>
          <w:lang w:eastAsia="zh-CN"/>
        </w:rPr>
        <w:t>For downstream concatenated traffic, F1-terminating CU informs the non-F1-terminating CU about the GTP-U tunnel(s) associated with each egress BH RLC ID at the boundary node.</w:t>
      </w:r>
    </w:p>
    <w:p w14:paraId="65810258" w14:textId="77777777" w:rsidR="00B01423" w:rsidRPr="001B4BA5" w:rsidRDefault="00B01423" w:rsidP="00B01423">
      <w:pPr>
        <w:pStyle w:val="af9"/>
        <w:numPr>
          <w:ilvl w:val="0"/>
          <w:numId w:val="43"/>
        </w:numPr>
        <w:spacing w:after="120"/>
        <w:ind w:firstLineChars="0"/>
        <w:jc w:val="both"/>
        <w:rPr>
          <w:rFonts w:eastAsia="宋体"/>
          <w:b/>
          <w:lang w:eastAsia="zh-CN"/>
        </w:rPr>
      </w:pPr>
      <w:r w:rsidRPr="001B4BA5">
        <w:rPr>
          <w:rFonts w:eastAsia="宋体"/>
          <w:b/>
          <w:lang w:eastAsia="zh-CN"/>
        </w:rPr>
        <w:lastRenderedPageBreak/>
        <w:t>For upstream concatenated traffic, F1-terminating CU informs the non-F1-terminating CU about the GTP-U tunnel(s) associated with each ingress BH RLC ID at the boundary node.</w:t>
      </w:r>
    </w:p>
    <w:p w14:paraId="2143D771" w14:textId="77777777" w:rsidR="00B01423" w:rsidRDefault="00B01423" w:rsidP="00B01423">
      <w:pPr>
        <w:spacing w:after="120"/>
        <w:ind w:left="34"/>
        <w:jc w:val="both"/>
        <w:rPr>
          <w:rFonts w:eastAsia="宋体"/>
          <w:b/>
          <w:lang w:eastAsia="zh-CN"/>
        </w:rPr>
      </w:pPr>
      <w:r>
        <w:rPr>
          <w:rFonts w:eastAsia="宋体"/>
          <w:b/>
          <w:lang w:eastAsia="zh-CN"/>
        </w:rPr>
        <w:t>Proposal 11</w:t>
      </w:r>
      <w:r w:rsidRPr="00EB0DBF">
        <w:rPr>
          <w:rFonts w:eastAsia="宋体"/>
          <w:b/>
          <w:lang w:eastAsia="zh-CN"/>
        </w:rPr>
        <w:t>:</w:t>
      </w:r>
      <w:r>
        <w:rPr>
          <w:rFonts w:eastAsia="宋体"/>
          <w:b/>
          <w:lang w:eastAsia="zh-CN"/>
        </w:rPr>
        <w:t xml:space="preserve"> For the QoS requirement division between CUs:</w:t>
      </w:r>
    </w:p>
    <w:p w14:paraId="42ACCBFD" w14:textId="77777777" w:rsidR="00B01423" w:rsidRDefault="00B01423" w:rsidP="00B01423">
      <w:pPr>
        <w:pStyle w:val="af9"/>
        <w:numPr>
          <w:ilvl w:val="0"/>
          <w:numId w:val="43"/>
        </w:numPr>
        <w:spacing w:after="120"/>
        <w:ind w:firstLineChars="0"/>
        <w:jc w:val="both"/>
        <w:rPr>
          <w:rFonts w:eastAsia="宋体"/>
          <w:b/>
          <w:lang w:eastAsia="zh-CN"/>
        </w:rPr>
      </w:pPr>
      <w:r w:rsidRPr="0023259C">
        <w:rPr>
          <w:rFonts w:eastAsia="宋体"/>
          <w:b/>
          <w:lang w:eastAsia="zh-CN"/>
        </w:rPr>
        <w:t>F1-terminating CU informs the non-F1-terminating CU about the QoS requirement</w:t>
      </w:r>
      <w:r>
        <w:rPr>
          <w:rFonts w:eastAsia="宋体"/>
          <w:b/>
          <w:lang w:eastAsia="zh-CN"/>
        </w:rPr>
        <w:t xml:space="preserve"> info</w:t>
      </w:r>
      <w:r w:rsidRPr="0023259C">
        <w:rPr>
          <w:rFonts w:eastAsia="宋体"/>
          <w:b/>
          <w:lang w:eastAsia="zh-CN"/>
        </w:rPr>
        <w:t xml:space="preserve"> to the non-F1-terminating CU’s topology fragment</w:t>
      </w:r>
      <w:r>
        <w:rPr>
          <w:rFonts w:eastAsia="宋体"/>
          <w:b/>
          <w:lang w:eastAsia="zh-CN"/>
        </w:rPr>
        <w:t>;</w:t>
      </w:r>
    </w:p>
    <w:p w14:paraId="7A1A7CC0" w14:textId="77777777" w:rsidR="00B01423" w:rsidRPr="00121069" w:rsidRDefault="00B01423" w:rsidP="00B01423">
      <w:pPr>
        <w:pStyle w:val="af9"/>
        <w:numPr>
          <w:ilvl w:val="0"/>
          <w:numId w:val="43"/>
        </w:numPr>
        <w:spacing w:after="120"/>
        <w:ind w:firstLineChars="0"/>
        <w:jc w:val="both"/>
        <w:rPr>
          <w:rFonts w:eastAsia="宋体"/>
          <w:b/>
          <w:lang w:eastAsia="zh-CN"/>
        </w:rPr>
      </w:pPr>
      <w:r w:rsidRPr="00121069">
        <w:rPr>
          <w:rFonts w:eastAsia="宋体"/>
          <w:b/>
          <w:lang w:eastAsia="zh-CN"/>
        </w:rPr>
        <w:t>For downstream concatenated traffic,</w:t>
      </w:r>
      <w:r w:rsidRPr="00746AE5">
        <w:rPr>
          <w:rFonts w:eastAsia="宋体"/>
          <w:b/>
          <w:lang w:eastAsia="zh-CN"/>
        </w:rPr>
        <w:t xml:space="preserve"> </w:t>
      </w:r>
      <w:r>
        <w:rPr>
          <w:rFonts w:eastAsia="宋体"/>
          <w:b/>
          <w:lang w:eastAsia="zh-CN"/>
        </w:rPr>
        <w:t>the informed</w:t>
      </w:r>
      <w:r w:rsidRPr="00D0614F">
        <w:rPr>
          <w:rFonts w:eastAsia="宋体"/>
          <w:b/>
          <w:lang w:eastAsia="zh-CN"/>
        </w:rPr>
        <w:t xml:space="preserve"> QoS requirement info</w:t>
      </w:r>
      <w:r>
        <w:rPr>
          <w:rFonts w:eastAsia="宋体"/>
          <w:b/>
          <w:lang w:eastAsia="zh-CN"/>
        </w:rPr>
        <w:t xml:space="preserve"> should be </w:t>
      </w:r>
      <w:r w:rsidRPr="00121069">
        <w:rPr>
          <w:rFonts w:eastAsia="宋体"/>
          <w:b/>
          <w:lang w:eastAsia="zh-CN"/>
        </w:rPr>
        <w:t xml:space="preserve">associated with </w:t>
      </w:r>
      <w:r>
        <w:rPr>
          <w:rFonts w:eastAsia="宋体"/>
          <w:b/>
          <w:lang w:eastAsia="zh-CN"/>
        </w:rPr>
        <w:t xml:space="preserve">one egress routing ID and </w:t>
      </w:r>
      <w:r w:rsidRPr="00121069">
        <w:rPr>
          <w:rFonts w:eastAsia="宋体"/>
          <w:b/>
          <w:lang w:eastAsia="zh-CN"/>
        </w:rPr>
        <w:t>one egress BH RLC at the boundary node</w:t>
      </w:r>
      <w:r>
        <w:rPr>
          <w:rFonts w:eastAsia="宋体"/>
          <w:b/>
          <w:lang w:eastAsia="zh-CN"/>
        </w:rPr>
        <w:t>, as proposed in P8/9;</w:t>
      </w:r>
    </w:p>
    <w:p w14:paraId="6530DBC4" w14:textId="77777777" w:rsidR="00B01423" w:rsidRPr="00D0614F" w:rsidRDefault="00B01423" w:rsidP="00B01423">
      <w:pPr>
        <w:pStyle w:val="af9"/>
        <w:numPr>
          <w:ilvl w:val="0"/>
          <w:numId w:val="43"/>
        </w:numPr>
        <w:spacing w:after="120"/>
        <w:ind w:firstLineChars="0"/>
        <w:jc w:val="both"/>
        <w:rPr>
          <w:rFonts w:eastAsia="宋体"/>
          <w:b/>
          <w:lang w:eastAsia="zh-CN"/>
        </w:rPr>
      </w:pPr>
      <w:r w:rsidRPr="00121069">
        <w:rPr>
          <w:rFonts w:eastAsia="宋体"/>
          <w:b/>
          <w:lang w:eastAsia="zh-CN"/>
        </w:rPr>
        <w:t xml:space="preserve">For upstream concatenated traffic, </w:t>
      </w:r>
      <w:r>
        <w:rPr>
          <w:rFonts w:eastAsia="宋体"/>
          <w:b/>
          <w:lang w:eastAsia="zh-CN"/>
        </w:rPr>
        <w:t>the informed</w:t>
      </w:r>
      <w:r w:rsidRPr="00D0614F">
        <w:rPr>
          <w:rFonts w:eastAsia="宋体"/>
          <w:b/>
          <w:lang w:eastAsia="zh-CN"/>
        </w:rPr>
        <w:t xml:space="preserve"> QoS requirement info</w:t>
      </w:r>
      <w:r>
        <w:rPr>
          <w:rFonts w:eastAsia="宋体"/>
          <w:b/>
          <w:lang w:eastAsia="zh-CN"/>
        </w:rPr>
        <w:t xml:space="preserve"> should be </w:t>
      </w:r>
      <w:r w:rsidRPr="00D0614F">
        <w:rPr>
          <w:rFonts w:eastAsia="宋体"/>
          <w:b/>
          <w:lang w:eastAsia="zh-CN"/>
        </w:rPr>
        <w:t xml:space="preserve">associated with </w:t>
      </w:r>
      <w:r>
        <w:rPr>
          <w:rFonts w:eastAsia="宋体"/>
          <w:b/>
          <w:lang w:eastAsia="zh-CN"/>
        </w:rPr>
        <w:t>one ingress routing ID and one in</w:t>
      </w:r>
      <w:r w:rsidRPr="00D0614F">
        <w:rPr>
          <w:rFonts w:eastAsia="宋体"/>
          <w:b/>
          <w:lang w:eastAsia="zh-CN"/>
        </w:rPr>
        <w:t>gress BH RLC at the boundary node</w:t>
      </w:r>
      <w:r>
        <w:rPr>
          <w:rFonts w:eastAsia="宋体"/>
          <w:b/>
          <w:lang w:eastAsia="zh-CN"/>
        </w:rPr>
        <w:t>, as proposed in P8/9;</w:t>
      </w:r>
    </w:p>
    <w:p w14:paraId="1E6BDE86" w14:textId="77777777" w:rsidR="00B01423" w:rsidRPr="00121069" w:rsidRDefault="00B01423" w:rsidP="00B01423">
      <w:pPr>
        <w:pStyle w:val="af9"/>
        <w:numPr>
          <w:ilvl w:val="0"/>
          <w:numId w:val="43"/>
        </w:numPr>
        <w:ind w:firstLineChars="0"/>
      </w:pPr>
      <w:r>
        <w:rPr>
          <w:rFonts w:eastAsia="宋体"/>
          <w:b/>
          <w:lang w:eastAsia="zh-CN"/>
        </w:rPr>
        <w:t>The informed</w:t>
      </w:r>
      <w:r w:rsidRPr="00121069">
        <w:rPr>
          <w:rFonts w:eastAsia="宋体"/>
          <w:b/>
          <w:lang w:eastAsia="zh-CN"/>
        </w:rPr>
        <w:t xml:space="preserve"> QoS requirement info can be “per GTP-U tunnel” or “per group of GTP-U tunnels</w:t>
      </w:r>
      <w:r w:rsidRPr="00813C08">
        <w:rPr>
          <w:rFonts w:eastAsia="宋体"/>
          <w:b/>
          <w:lang w:eastAsia="zh-CN"/>
        </w:rPr>
        <w:t>”</w:t>
      </w:r>
      <w:r w:rsidRPr="00121069">
        <w:rPr>
          <w:rFonts w:eastAsia="宋体"/>
          <w:b/>
          <w:lang w:eastAsia="zh-CN"/>
        </w:rPr>
        <w:t>, which is up to F1-terminating CU’s implementation.</w:t>
      </w:r>
    </w:p>
    <w:p w14:paraId="2B4478DF" w14:textId="77777777" w:rsidR="00B01423" w:rsidRDefault="00B01423" w:rsidP="00B01423">
      <w:pPr>
        <w:spacing w:after="120"/>
        <w:jc w:val="both"/>
        <w:rPr>
          <w:rFonts w:eastAsia="宋体"/>
          <w:b/>
          <w:lang w:eastAsia="zh-CN"/>
        </w:rPr>
      </w:pPr>
      <w:r w:rsidRPr="001943CE">
        <w:rPr>
          <w:rFonts w:eastAsia="宋体"/>
          <w:b/>
          <w:lang w:eastAsia="zh-CN"/>
        </w:rPr>
        <w:t xml:space="preserve">Proposal 12: IAB-node should be aware of whether MN or SN is its F1-terminating node. </w:t>
      </w:r>
    </w:p>
    <w:p w14:paraId="5B3007B7" w14:textId="77777777" w:rsidR="005C6DFB" w:rsidRDefault="005C6DFB" w:rsidP="005C6DFB">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roposal 13</w:t>
      </w:r>
      <w:r w:rsidRPr="00266BCA">
        <w:rPr>
          <w:rFonts w:eastAsia="宋体"/>
          <w:b/>
          <w:lang w:eastAsia="zh-CN"/>
        </w:rPr>
        <w:t>: R</w:t>
      </w:r>
      <w:r>
        <w:rPr>
          <w:rFonts w:eastAsia="宋体"/>
          <w:b/>
          <w:lang w:eastAsia="zh-CN"/>
        </w:rPr>
        <w:t>AN</w:t>
      </w:r>
      <w:r w:rsidRPr="00266BCA">
        <w:rPr>
          <w:rFonts w:eastAsia="宋体"/>
          <w:b/>
          <w:lang w:eastAsia="zh-CN"/>
        </w:rPr>
        <w:t xml:space="preserve">3 to discuss </w:t>
      </w:r>
      <w:r>
        <w:rPr>
          <w:rFonts w:eastAsia="宋体"/>
          <w:b/>
          <w:lang w:eastAsia="zh-CN"/>
        </w:rPr>
        <w:t xml:space="preserve">whether it is MN </w:t>
      </w:r>
      <w:r>
        <w:rPr>
          <w:rFonts w:eastAsia="宋体" w:hint="eastAsia"/>
          <w:b/>
          <w:lang w:eastAsia="zh-CN"/>
        </w:rPr>
        <w:t>o</w:t>
      </w:r>
      <w:r>
        <w:rPr>
          <w:rFonts w:eastAsia="宋体"/>
          <w:b/>
          <w:lang w:eastAsia="zh-CN"/>
        </w:rPr>
        <w:t>r SN to initiate the traffic offloading for SN terminated bearers.</w:t>
      </w:r>
    </w:p>
    <w:p w14:paraId="650FB8A5" w14:textId="77777777" w:rsidR="00B01423" w:rsidRPr="00FD6575" w:rsidRDefault="00B01423" w:rsidP="00B01423">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roposal 14</w:t>
      </w:r>
      <w:r w:rsidRPr="00266BCA">
        <w:rPr>
          <w:rFonts w:eastAsia="宋体"/>
          <w:b/>
          <w:lang w:eastAsia="zh-CN"/>
        </w:rPr>
        <w:t xml:space="preserve">a: </w:t>
      </w:r>
      <w:r w:rsidRPr="00DF2C4A">
        <w:rPr>
          <w:rFonts w:eastAsia="宋体"/>
          <w:b/>
          <w:lang w:eastAsia="zh-CN"/>
        </w:rPr>
        <w:t xml:space="preserve">IAB-node is configured with the CG to be used to transmit F1-C, i.e., via </w:t>
      </w:r>
      <w:r w:rsidRPr="00121069">
        <w:rPr>
          <w:rFonts w:eastAsia="宋体"/>
          <w:b/>
          <w:i/>
          <w:lang w:eastAsia="zh-CN"/>
        </w:rPr>
        <w:t>f1c-TransferPath-r17</w:t>
      </w:r>
      <w:r w:rsidRPr="00DF2C4A">
        <w:rPr>
          <w:rFonts w:eastAsia="宋体"/>
          <w:b/>
          <w:lang w:eastAsia="zh-CN"/>
        </w:rPr>
        <w:t xml:space="preserve"> {</w:t>
      </w:r>
      <w:r w:rsidRPr="00121069">
        <w:rPr>
          <w:rFonts w:eastAsia="宋体"/>
          <w:b/>
          <w:i/>
          <w:lang w:eastAsia="zh-CN"/>
        </w:rPr>
        <w:t>mcg, scg, both</w:t>
      </w:r>
      <w:r w:rsidRPr="00DF2C4A">
        <w:rPr>
          <w:rFonts w:eastAsia="宋体"/>
          <w:b/>
          <w:lang w:eastAsia="zh-CN"/>
        </w:rPr>
        <w:t>}</w:t>
      </w:r>
      <w:r w:rsidRPr="00266BCA">
        <w:rPr>
          <w:rFonts w:eastAsia="宋体"/>
          <w:b/>
          <w:lang w:eastAsia="zh-CN"/>
        </w:rPr>
        <w:t>.</w:t>
      </w:r>
    </w:p>
    <w:p w14:paraId="272B6F61" w14:textId="77777777" w:rsidR="00B01423" w:rsidRPr="00266BCA" w:rsidRDefault="00B01423" w:rsidP="00B01423">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roposal 14</w:t>
      </w:r>
      <w:r w:rsidRPr="00266BCA">
        <w:rPr>
          <w:rFonts w:eastAsia="宋体"/>
          <w:b/>
          <w:lang w:eastAsia="zh-CN"/>
        </w:rPr>
        <w:t xml:space="preserve">b: If the indicated CG for F1-C includes default BH RLC, IAB-node uses “F1-C over BAP”. Otherwise, IAB-node uses “F1-C over RRC”. </w:t>
      </w:r>
    </w:p>
    <w:p w14:paraId="485CA31F" w14:textId="77777777" w:rsidR="00B01423" w:rsidRPr="00266BCA" w:rsidRDefault="00B01423" w:rsidP="00B01423">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roposal 14</w:t>
      </w:r>
      <w:r w:rsidRPr="00266BCA">
        <w:rPr>
          <w:rFonts w:eastAsia="宋体"/>
          <w:b/>
          <w:lang w:eastAsia="zh-CN"/>
        </w:rPr>
        <w:t xml:space="preserve">c: </w:t>
      </w:r>
      <w:r>
        <w:rPr>
          <w:rFonts w:eastAsia="宋体"/>
          <w:b/>
          <w:lang w:eastAsia="zh-CN"/>
        </w:rPr>
        <w:t>I</w:t>
      </w:r>
      <w:r w:rsidRPr="00266BCA">
        <w:rPr>
          <w:rFonts w:eastAsia="宋体"/>
          <w:b/>
          <w:lang w:eastAsia="zh-CN"/>
        </w:rPr>
        <w:t>f the CG for F1-C is not configured, IAB-node cho</w:t>
      </w:r>
      <w:r>
        <w:rPr>
          <w:rFonts w:eastAsia="宋体"/>
          <w:b/>
          <w:lang w:eastAsia="zh-CN"/>
        </w:rPr>
        <w:t>o</w:t>
      </w:r>
      <w:r w:rsidRPr="00266BCA">
        <w:rPr>
          <w:rFonts w:eastAsia="宋体"/>
          <w:b/>
          <w:lang w:eastAsia="zh-CN"/>
        </w:rPr>
        <w:t>se</w:t>
      </w:r>
      <w:r>
        <w:rPr>
          <w:rFonts w:eastAsia="宋体"/>
          <w:b/>
          <w:lang w:eastAsia="zh-CN"/>
        </w:rPr>
        <w:t>s</w:t>
      </w:r>
      <w:r w:rsidRPr="00266BCA">
        <w:rPr>
          <w:rFonts w:eastAsia="宋体"/>
          <w:b/>
          <w:lang w:eastAsia="zh-CN"/>
        </w:rPr>
        <w:t xml:space="preserve"> the CG including default BH RLC and uses “F1-C over BAP”.</w:t>
      </w:r>
    </w:p>
    <w:p w14:paraId="24EAAFA9" w14:textId="77777777" w:rsidR="00B01423" w:rsidRPr="00266BCA" w:rsidRDefault="00B01423" w:rsidP="00B01423">
      <w:pPr>
        <w:overflowPunct w:val="0"/>
        <w:autoSpaceDE w:val="0"/>
        <w:autoSpaceDN w:val="0"/>
        <w:adjustRightInd w:val="0"/>
        <w:spacing w:after="120"/>
        <w:ind w:left="34"/>
        <w:jc w:val="both"/>
        <w:textAlignment w:val="baseline"/>
        <w:rPr>
          <w:rFonts w:eastAsia="宋体"/>
          <w:b/>
          <w:lang w:eastAsia="zh-CN"/>
        </w:rPr>
      </w:pPr>
      <w:r w:rsidRPr="00266BCA">
        <w:rPr>
          <w:rFonts w:eastAsia="宋体"/>
          <w:b/>
          <w:lang w:eastAsia="zh-CN"/>
        </w:rPr>
        <w:t>P</w:t>
      </w:r>
      <w:r>
        <w:rPr>
          <w:rFonts w:eastAsia="宋体"/>
          <w:b/>
          <w:lang w:eastAsia="zh-CN"/>
        </w:rPr>
        <w:t>roposal 14</w:t>
      </w:r>
      <w:r w:rsidRPr="00266BCA">
        <w:rPr>
          <w:rFonts w:eastAsia="宋体"/>
          <w:b/>
          <w:lang w:eastAsia="zh-CN"/>
        </w:rPr>
        <w:t xml:space="preserve">d: </w:t>
      </w:r>
      <w:r>
        <w:rPr>
          <w:rFonts w:eastAsia="宋体"/>
          <w:b/>
          <w:lang w:eastAsia="zh-CN"/>
        </w:rPr>
        <w:t>I</w:t>
      </w:r>
      <w:r w:rsidRPr="00266BCA">
        <w:rPr>
          <w:rFonts w:eastAsia="宋体"/>
          <w:b/>
          <w:lang w:eastAsia="zh-CN"/>
        </w:rPr>
        <w:t>f “</w:t>
      </w:r>
      <w:r w:rsidRPr="00121069">
        <w:rPr>
          <w:rFonts w:eastAsia="宋体"/>
          <w:b/>
          <w:i/>
          <w:lang w:eastAsia="zh-CN"/>
        </w:rPr>
        <w:t>both</w:t>
      </w:r>
      <w:r w:rsidRPr="00266BCA">
        <w:rPr>
          <w:rFonts w:eastAsia="宋体"/>
          <w:b/>
          <w:lang w:eastAsia="zh-CN"/>
        </w:rPr>
        <w:t>” is configured, it is IAB-node</w:t>
      </w:r>
      <w:r>
        <w:rPr>
          <w:rFonts w:eastAsia="宋体"/>
          <w:b/>
          <w:lang w:eastAsia="zh-CN"/>
        </w:rPr>
        <w:t>’s</w:t>
      </w:r>
      <w:r w:rsidRPr="00266BCA">
        <w:rPr>
          <w:rFonts w:eastAsia="宋体"/>
          <w:b/>
          <w:lang w:eastAsia="zh-CN"/>
        </w:rPr>
        <w:t xml:space="preserve"> implementation to choose the CG for F1-C.</w:t>
      </w:r>
    </w:p>
    <w:p w14:paraId="5A61A03D" w14:textId="77777777" w:rsidR="00B01423" w:rsidRPr="0025265F" w:rsidRDefault="00B01423" w:rsidP="00B01423">
      <w:pPr>
        <w:overflowPunct w:val="0"/>
        <w:autoSpaceDE w:val="0"/>
        <w:autoSpaceDN w:val="0"/>
        <w:adjustRightInd w:val="0"/>
        <w:spacing w:after="120"/>
        <w:ind w:left="34"/>
        <w:jc w:val="both"/>
        <w:textAlignment w:val="baseline"/>
        <w:rPr>
          <w:rFonts w:eastAsia="宋体"/>
          <w:b/>
          <w:lang w:eastAsia="zh-CN"/>
        </w:rPr>
      </w:pPr>
      <w:r w:rsidRPr="0025265F">
        <w:rPr>
          <w:rFonts w:eastAsia="宋体"/>
          <w:b/>
          <w:lang w:eastAsia="zh-CN"/>
        </w:rPr>
        <w:t>P</w:t>
      </w:r>
      <w:r>
        <w:rPr>
          <w:rFonts w:eastAsia="宋体"/>
          <w:b/>
          <w:lang w:eastAsia="zh-CN"/>
        </w:rPr>
        <w:t>roposal 15</w:t>
      </w:r>
      <w:r w:rsidRPr="0025265F">
        <w:rPr>
          <w:rFonts w:eastAsia="宋体"/>
          <w:b/>
          <w:lang w:eastAsia="zh-CN"/>
        </w:rPr>
        <w:t xml:space="preserve">: </w:t>
      </w:r>
      <w:r>
        <w:rPr>
          <w:b/>
        </w:rPr>
        <w:t>IAB-nod</w:t>
      </w:r>
      <w:r w:rsidRPr="00270280">
        <w:rPr>
          <w:b/>
        </w:rPr>
        <w:t>e should be able to know whether the gNB allows “F1 over BAP” or only allows “F1-C over RRC”</w:t>
      </w:r>
      <w:r>
        <w:rPr>
          <w:b/>
        </w:rPr>
        <w:t xml:space="preserve"> during cell selection</w:t>
      </w:r>
      <w:r w:rsidRPr="00270280">
        <w:rPr>
          <w:b/>
        </w:rPr>
        <w:t xml:space="preserve">, </w:t>
      </w:r>
      <w:r>
        <w:rPr>
          <w:b/>
        </w:rPr>
        <w:t>in case</w:t>
      </w:r>
      <w:r w:rsidRPr="00270280">
        <w:rPr>
          <w:b/>
        </w:rPr>
        <w:t xml:space="preserve"> </w:t>
      </w:r>
      <w:r>
        <w:rPr>
          <w:b/>
        </w:rPr>
        <w:t>the gNB</w:t>
      </w:r>
      <w:r w:rsidRPr="00270280">
        <w:rPr>
          <w:b/>
        </w:rPr>
        <w:t xml:space="preserve"> broadcasts </w:t>
      </w:r>
      <w:r w:rsidRPr="00A00D58">
        <w:rPr>
          <w:b/>
          <w:i/>
        </w:rPr>
        <w:t>iab-</w:t>
      </w:r>
      <w:r>
        <w:rPr>
          <w:b/>
          <w:i/>
        </w:rPr>
        <w:t>S</w:t>
      </w:r>
      <w:r w:rsidRPr="00A00D58">
        <w:rPr>
          <w:b/>
          <w:i/>
        </w:rPr>
        <w:t>upport</w:t>
      </w:r>
      <w:r w:rsidRPr="0025265F">
        <w:rPr>
          <w:rFonts w:eastAsia="宋体"/>
          <w:b/>
          <w:lang w:eastAsia="zh-CN"/>
        </w:rPr>
        <w:t>.</w:t>
      </w:r>
    </w:p>
    <w:p w14:paraId="269F55F9" w14:textId="77777777" w:rsidR="0001565F" w:rsidRPr="007D3E81" w:rsidRDefault="006965BD" w:rsidP="0013204A">
      <w:pPr>
        <w:pStyle w:val="10"/>
      </w:pPr>
      <w:r>
        <w:t>4</w:t>
      </w:r>
      <w:r w:rsidR="005456E5">
        <w:t xml:space="preserve">. </w:t>
      </w:r>
      <w:r w:rsidR="0001565F" w:rsidRPr="007D3E81">
        <w:t>Reference</w:t>
      </w:r>
    </w:p>
    <w:p w14:paraId="6B4B9503" w14:textId="35136407" w:rsidR="00476297" w:rsidRDefault="002C1E84" w:rsidP="002C1E84">
      <w:pPr>
        <w:numPr>
          <w:ilvl w:val="0"/>
          <w:numId w:val="9"/>
        </w:numPr>
        <w:rPr>
          <w:lang w:eastAsia="zh-CN"/>
        </w:rPr>
      </w:pPr>
      <w:bookmarkStart w:id="7" w:name="_Ref70519541"/>
      <w:bookmarkStart w:id="8" w:name="_Ref58834146"/>
      <w:bookmarkStart w:id="9" w:name="_Ref46252646"/>
      <w:bookmarkStart w:id="10" w:name="_Ref45529722"/>
      <w:bookmarkStart w:id="11" w:name="_Ref53562151"/>
      <w:bookmarkEnd w:id="0"/>
      <w:r w:rsidRPr="002C1E84">
        <w:rPr>
          <w:lang w:eastAsia="zh-CN"/>
        </w:rPr>
        <w:t>RP-211199</w:t>
      </w:r>
      <w:r>
        <w:rPr>
          <w:lang w:eastAsia="zh-CN"/>
        </w:rPr>
        <w:t>,</w:t>
      </w:r>
      <w:r w:rsidR="00476297">
        <w:rPr>
          <w:lang w:eastAsia="zh-CN"/>
        </w:rPr>
        <w:t xml:space="preserve"> </w:t>
      </w:r>
      <w:r w:rsidRPr="002C1E84">
        <w:t>NR_IAB_enh Status Report - TSG RAN 92</w:t>
      </w:r>
      <w:r w:rsidR="00476297">
        <w:t>.</w:t>
      </w:r>
      <w:bookmarkEnd w:id="7"/>
    </w:p>
    <w:p w14:paraId="0522ABA3" w14:textId="5BA21A04" w:rsidR="00BC0496" w:rsidRPr="00BC0496" w:rsidRDefault="00BC0496" w:rsidP="00DD7459">
      <w:pPr>
        <w:rPr>
          <w:lang w:eastAsia="zh-CN"/>
        </w:rPr>
      </w:pPr>
      <w:bookmarkStart w:id="12" w:name="tsgNames"/>
      <w:bookmarkEnd w:id="8"/>
      <w:bookmarkEnd w:id="9"/>
      <w:bookmarkEnd w:id="10"/>
      <w:bookmarkEnd w:id="11"/>
      <w:bookmarkEnd w:id="12"/>
    </w:p>
    <w:sectPr w:rsidR="00BC0496" w:rsidRPr="00BC049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8555C" w14:textId="77777777" w:rsidR="003154FD" w:rsidRDefault="003154FD">
      <w:r>
        <w:separator/>
      </w:r>
    </w:p>
  </w:endnote>
  <w:endnote w:type="continuationSeparator" w:id="0">
    <w:p w14:paraId="599FC38A" w14:textId="77777777" w:rsidR="003154FD" w:rsidRDefault="0031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BE71DA" w:rsidRDefault="00BE71D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CF7BD" w14:textId="77777777" w:rsidR="003154FD" w:rsidRDefault="003154FD">
      <w:r>
        <w:separator/>
      </w:r>
    </w:p>
  </w:footnote>
  <w:footnote w:type="continuationSeparator" w:id="0">
    <w:p w14:paraId="4F824875" w14:textId="77777777" w:rsidR="003154FD" w:rsidRDefault="00315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4250"/>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5CD3AAA"/>
    <w:multiLevelType w:val="hybridMultilevel"/>
    <w:tmpl w:val="7D8264AA"/>
    <w:lvl w:ilvl="0" w:tplc="4950E75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A7C66"/>
    <w:multiLevelType w:val="hybridMultilevel"/>
    <w:tmpl w:val="F2986C7E"/>
    <w:lvl w:ilvl="0" w:tplc="5442F20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80248CF"/>
    <w:multiLevelType w:val="hybridMultilevel"/>
    <w:tmpl w:val="D1F8930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D025F94"/>
    <w:multiLevelType w:val="hybridMultilevel"/>
    <w:tmpl w:val="F86E4D6A"/>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3E2060"/>
    <w:multiLevelType w:val="multilevel"/>
    <w:tmpl w:val="9B488C9C"/>
    <w:lvl w:ilvl="0">
      <w:start w:val="2"/>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6B3334"/>
    <w:multiLevelType w:val="hybridMultilevel"/>
    <w:tmpl w:val="59382C1A"/>
    <w:lvl w:ilvl="0" w:tplc="84CADA2C">
      <w:start w:val="4"/>
      <w:numFmt w:val="bullet"/>
      <w:lvlText w:val="-"/>
      <w:lvlJc w:val="left"/>
      <w:pPr>
        <w:ind w:left="394" w:hanging="360"/>
      </w:pPr>
      <w:rPr>
        <w:rFonts w:ascii="Times New Roman" w:eastAsia="宋体" w:hAnsi="Times New Roman" w:cs="Times New Roman"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12"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8A964B8"/>
    <w:multiLevelType w:val="hybridMultilevel"/>
    <w:tmpl w:val="4EC42B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2C3800"/>
    <w:multiLevelType w:val="hybridMultilevel"/>
    <w:tmpl w:val="9A346A6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DA3EA1"/>
    <w:multiLevelType w:val="hybridMultilevel"/>
    <w:tmpl w:val="CC58D4A2"/>
    <w:lvl w:ilvl="0" w:tplc="CEFC4C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13E0A"/>
    <w:multiLevelType w:val="hybridMultilevel"/>
    <w:tmpl w:val="6636A6CA"/>
    <w:lvl w:ilvl="0" w:tplc="C7849EEE">
      <w:start w:val="1"/>
      <w:numFmt w:val="bullet"/>
      <w:lvlText w:val="–"/>
      <w:lvlJc w:val="left"/>
      <w:pPr>
        <w:ind w:left="454" w:hanging="420"/>
      </w:pPr>
      <w:rPr>
        <w:rFonts w:ascii="Arial" w:hAnsi="Arial"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5697F14"/>
    <w:multiLevelType w:val="hybridMultilevel"/>
    <w:tmpl w:val="F40AE9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F73B46"/>
    <w:multiLevelType w:val="hybridMultilevel"/>
    <w:tmpl w:val="385817E8"/>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ACE0826"/>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0D3F69"/>
    <w:multiLevelType w:val="hybridMultilevel"/>
    <w:tmpl w:val="E25A47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8C4B09"/>
    <w:multiLevelType w:val="hybridMultilevel"/>
    <w:tmpl w:val="C748CE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EF0848"/>
    <w:multiLevelType w:val="hybridMultilevel"/>
    <w:tmpl w:val="E2D218BA"/>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3B69ED"/>
    <w:multiLevelType w:val="hybridMultilevel"/>
    <w:tmpl w:val="E24E55C4"/>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E6E6BE5"/>
    <w:multiLevelType w:val="hybridMultilevel"/>
    <w:tmpl w:val="E6C47C6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6D3DB9"/>
    <w:multiLevelType w:val="hybridMultilevel"/>
    <w:tmpl w:val="4DFC3394"/>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8B2C2D"/>
    <w:multiLevelType w:val="hybridMultilevel"/>
    <w:tmpl w:val="E3F840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BA2513"/>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7DE6A68"/>
    <w:multiLevelType w:val="hybridMultilevel"/>
    <w:tmpl w:val="BF9EC2FA"/>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94334A"/>
    <w:multiLevelType w:val="hybridMultilevel"/>
    <w:tmpl w:val="B44AF97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001E4A"/>
    <w:multiLevelType w:val="hybridMultilevel"/>
    <w:tmpl w:val="42FC2EB2"/>
    <w:lvl w:ilvl="0" w:tplc="CEFC4C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543851"/>
    <w:multiLevelType w:val="hybridMultilevel"/>
    <w:tmpl w:val="90269AF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A67D1B"/>
    <w:multiLevelType w:val="hybridMultilevel"/>
    <w:tmpl w:val="D4C64EB2"/>
    <w:lvl w:ilvl="0" w:tplc="4950E75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6F7109"/>
    <w:multiLevelType w:val="hybridMultilevel"/>
    <w:tmpl w:val="60CE2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8"/>
  </w:num>
  <w:num w:numId="4">
    <w:abstractNumId w:val="27"/>
  </w:num>
  <w:num w:numId="5">
    <w:abstractNumId w:val="2"/>
  </w:num>
  <w:num w:numId="6">
    <w:abstractNumId w:val="6"/>
  </w:num>
  <w:num w:numId="7">
    <w:abstractNumId w:val="17"/>
  </w:num>
  <w:num w:numId="8">
    <w:abstractNumId w:val="21"/>
  </w:num>
  <w:num w:numId="9">
    <w:abstractNumId w:val="8"/>
  </w:num>
  <w:num w:numId="10">
    <w:abstractNumId w:val="12"/>
  </w:num>
  <w:num w:numId="11">
    <w:abstractNumId w:val="24"/>
  </w:num>
  <w:num w:numId="12">
    <w:abstractNumId w:val="10"/>
  </w:num>
  <w:num w:numId="13">
    <w:abstractNumId w:val="32"/>
  </w:num>
  <w:num w:numId="14">
    <w:abstractNumId w:val="13"/>
  </w:num>
  <w:num w:numId="15">
    <w:abstractNumId w:val="15"/>
  </w:num>
  <w:num w:numId="16">
    <w:abstractNumId w:val="34"/>
  </w:num>
  <w:num w:numId="17">
    <w:abstractNumId w:val="33"/>
  </w:num>
  <w:num w:numId="18">
    <w:abstractNumId w:val="37"/>
  </w:num>
  <w:num w:numId="19">
    <w:abstractNumId w:val="12"/>
  </w:num>
  <w:num w:numId="20">
    <w:abstractNumId w:val="3"/>
  </w:num>
  <w:num w:numId="21">
    <w:abstractNumId w:val="36"/>
  </w:num>
  <w:num w:numId="22">
    <w:abstractNumId w:val="1"/>
  </w:num>
  <w:num w:numId="23">
    <w:abstractNumId w:val="23"/>
  </w:num>
  <w:num w:numId="24">
    <w:abstractNumId w:val="18"/>
  </w:num>
  <w:num w:numId="25">
    <w:abstractNumId w:val="30"/>
  </w:num>
  <w:num w:numId="26">
    <w:abstractNumId w:val="22"/>
  </w:num>
  <w:num w:numId="27">
    <w:abstractNumId w:val="0"/>
  </w:num>
  <w:num w:numId="28">
    <w:abstractNumId w:val="31"/>
  </w:num>
  <w:num w:numId="29">
    <w:abstractNumId w:val="20"/>
  </w:num>
  <w:num w:numId="30">
    <w:abstractNumId w:val="28"/>
  </w:num>
  <w:num w:numId="31">
    <w:abstractNumId w:val="19"/>
  </w:num>
  <w:num w:numId="32">
    <w:abstractNumId w:val="9"/>
  </w:num>
  <w:num w:numId="33">
    <w:abstractNumId w:val="12"/>
  </w:num>
  <w:num w:numId="34">
    <w:abstractNumId w:val="12"/>
  </w:num>
  <w:num w:numId="35">
    <w:abstractNumId w:val="12"/>
    <w:lvlOverride w:ilvl="0">
      <w:startOverride w:val="1"/>
    </w:lvlOverride>
  </w:num>
  <w:num w:numId="36">
    <w:abstractNumId w:val="29"/>
  </w:num>
  <w:num w:numId="37">
    <w:abstractNumId w:val="7"/>
  </w:num>
  <w:num w:numId="38">
    <w:abstractNumId w:val="16"/>
  </w:num>
  <w:num w:numId="39">
    <w:abstractNumId w:val="14"/>
  </w:num>
  <w:num w:numId="40">
    <w:abstractNumId w:val="26"/>
  </w:num>
  <w:num w:numId="41">
    <w:abstractNumId w:val="35"/>
  </w:num>
  <w:num w:numId="42">
    <w:abstractNumId w:val="25"/>
  </w:num>
  <w:num w:numId="4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666"/>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701A"/>
    <w:rsid w:val="00017C43"/>
    <w:rsid w:val="000205C0"/>
    <w:rsid w:val="00020BFF"/>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70BB3"/>
    <w:rsid w:val="00070CDD"/>
    <w:rsid w:val="00072EDF"/>
    <w:rsid w:val="000737BB"/>
    <w:rsid w:val="00073C97"/>
    <w:rsid w:val="00074739"/>
    <w:rsid w:val="00075247"/>
    <w:rsid w:val="00076E9F"/>
    <w:rsid w:val="00081896"/>
    <w:rsid w:val="00081C37"/>
    <w:rsid w:val="00081D5F"/>
    <w:rsid w:val="00083024"/>
    <w:rsid w:val="000832CF"/>
    <w:rsid w:val="00083842"/>
    <w:rsid w:val="000843D9"/>
    <w:rsid w:val="00084F0C"/>
    <w:rsid w:val="00084F5E"/>
    <w:rsid w:val="000853E7"/>
    <w:rsid w:val="00085DF3"/>
    <w:rsid w:val="0008670F"/>
    <w:rsid w:val="00086B96"/>
    <w:rsid w:val="00090818"/>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13E5"/>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748"/>
    <w:rsid w:val="000E5C17"/>
    <w:rsid w:val="000E71F2"/>
    <w:rsid w:val="000E7C81"/>
    <w:rsid w:val="000F00A7"/>
    <w:rsid w:val="000F025B"/>
    <w:rsid w:val="000F1FC4"/>
    <w:rsid w:val="000F2D41"/>
    <w:rsid w:val="000F37E2"/>
    <w:rsid w:val="000F3FC1"/>
    <w:rsid w:val="000F446E"/>
    <w:rsid w:val="000F5047"/>
    <w:rsid w:val="000F6965"/>
    <w:rsid w:val="000F6BC8"/>
    <w:rsid w:val="000F6E6D"/>
    <w:rsid w:val="000F7A9D"/>
    <w:rsid w:val="000F7B91"/>
    <w:rsid w:val="00100151"/>
    <w:rsid w:val="00100609"/>
    <w:rsid w:val="00100BFE"/>
    <w:rsid w:val="00101C00"/>
    <w:rsid w:val="00101C0B"/>
    <w:rsid w:val="001024B9"/>
    <w:rsid w:val="001024BA"/>
    <w:rsid w:val="001053B5"/>
    <w:rsid w:val="0010634F"/>
    <w:rsid w:val="0010716D"/>
    <w:rsid w:val="001078A4"/>
    <w:rsid w:val="00107EFF"/>
    <w:rsid w:val="00107FF6"/>
    <w:rsid w:val="00110973"/>
    <w:rsid w:val="00110CE9"/>
    <w:rsid w:val="0011178D"/>
    <w:rsid w:val="001119E6"/>
    <w:rsid w:val="00112C1D"/>
    <w:rsid w:val="00112DE4"/>
    <w:rsid w:val="001133CF"/>
    <w:rsid w:val="00113571"/>
    <w:rsid w:val="00114EB0"/>
    <w:rsid w:val="001166EE"/>
    <w:rsid w:val="00116981"/>
    <w:rsid w:val="001174DC"/>
    <w:rsid w:val="001177F1"/>
    <w:rsid w:val="00117B42"/>
    <w:rsid w:val="00117E84"/>
    <w:rsid w:val="0012194C"/>
    <w:rsid w:val="00121CA2"/>
    <w:rsid w:val="0012227B"/>
    <w:rsid w:val="001227E7"/>
    <w:rsid w:val="00122E82"/>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C10"/>
    <w:rsid w:val="0015093A"/>
    <w:rsid w:val="00150FD5"/>
    <w:rsid w:val="00152608"/>
    <w:rsid w:val="001551A2"/>
    <w:rsid w:val="0015526C"/>
    <w:rsid w:val="00156B6D"/>
    <w:rsid w:val="00156BF8"/>
    <w:rsid w:val="00157372"/>
    <w:rsid w:val="0016006A"/>
    <w:rsid w:val="0016044E"/>
    <w:rsid w:val="00160C4A"/>
    <w:rsid w:val="00160DF5"/>
    <w:rsid w:val="00161A8C"/>
    <w:rsid w:val="001636D5"/>
    <w:rsid w:val="00163EEC"/>
    <w:rsid w:val="00164D87"/>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3362"/>
    <w:rsid w:val="00184EF7"/>
    <w:rsid w:val="00185352"/>
    <w:rsid w:val="00185A40"/>
    <w:rsid w:val="001860A0"/>
    <w:rsid w:val="001871A8"/>
    <w:rsid w:val="00192266"/>
    <w:rsid w:val="0019227A"/>
    <w:rsid w:val="001934B7"/>
    <w:rsid w:val="00194D63"/>
    <w:rsid w:val="00195650"/>
    <w:rsid w:val="001977C8"/>
    <w:rsid w:val="00197C7B"/>
    <w:rsid w:val="001A1693"/>
    <w:rsid w:val="001A1B88"/>
    <w:rsid w:val="001A1F92"/>
    <w:rsid w:val="001A2382"/>
    <w:rsid w:val="001A2E8B"/>
    <w:rsid w:val="001A34F0"/>
    <w:rsid w:val="001A369A"/>
    <w:rsid w:val="001A38C1"/>
    <w:rsid w:val="001A5FBF"/>
    <w:rsid w:val="001A68F4"/>
    <w:rsid w:val="001A6CB0"/>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3E43"/>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5D7"/>
    <w:rsid w:val="00206EF0"/>
    <w:rsid w:val="00207048"/>
    <w:rsid w:val="00207793"/>
    <w:rsid w:val="002107B2"/>
    <w:rsid w:val="0021160E"/>
    <w:rsid w:val="0021178B"/>
    <w:rsid w:val="00212651"/>
    <w:rsid w:val="00214991"/>
    <w:rsid w:val="00214FE7"/>
    <w:rsid w:val="00220898"/>
    <w:rsid w:val="002214AD"/>
    <w:rsid w:val="002214D7"/>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D59"/>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348"/>
    <w:rsid w:val="0024549C"/>
    <w:rsid w:val="00245660"/>
    <w:rsid w:val="00245B23"/>
    <w:rsid w:val="00245F8C"/>
    <w:rsid w:val="00245FC8"/>
    <w:rsid w:val="00246DE8"/>
    <w:rsid w:val="00247B20"/>
    <w:rsid w:val="0025022A"/>
    <w:rsid w:val="00250854"/>
    <w:rsid w:val="0025123D"/>
    <w:rsid w:val="0025228F"/>
    <w:rsid w:val="0025265F"/>
    <w:rsid w:val="002530BE"/>
    <w:rsid w:val="002536A1"/>
    <w:rsid w:val="00253E55"/>
    <w:rsid w:val="00254725"/>
    <w:rsid w:val="0025626B"/>
    <w:rsid w:val="00257195"/>
    <w:rsid w:val="002571BB"/>
    <w:rsid w:val="002578D8"/>
    <w:rsid w:val="0026090F"/>
    <w:rsid w:val="002613A5"/>
    <w:rsid w:val="00261749"/>
    <w:rsid w:val="00266BCA"/>
    <w:rsid w:val="00267138"/>
    <w:rsid w:val="002677A2"/>
    <w:rsid w:val="00267881"/>
    <w:rsid w:val="00267E9A"/>
    <w:rsid w:val="00270BFC"/>
    <w:rsid w:val="002720DB"/>
    <w:rsid w:val="002723F2"/>
    <w:rsid w:val="002729AE"/>
    <w:rsid w:val="00273821"/>
    <w:rsid w:val="0027382E"/>
    <w:rsid w:val="00273FC1"/>
    <w:rsid w:val="00274941"/>
    <w:rsid w:val="00274E67"/>
    <w:rsid w:val="00275057"/>
    <w:rsid w:val="002751D5"/>
    <w:rsid w:val="00275D12"/>
    <w:rsid w:val="002762F3"/>
    <w:rsid w:val="00276CD2"/>
    <w:rsid w:val="00277A1E"/>
    <w:rsid w:val="00280110"/>
    <w:rsid w:val="0028062F"/>
    <w:rsid w:val="002808AD"/>
    <w:rsid w:val="002809AF"/>
    <w:rsid w:val="00280FEC"/>
    <w:rsid w:val="0028109C"/>
    <w:rsid w:val="00281EB0"/>
    <w:rsid w:val="00283CB4"/>
    <w:rsid w:val="0028456D"/>
    <w:rsid w:val="00285152"/>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4F88"/>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3CC1"/>
    <w:rsid w:val="002B4407"/>
    <w:rsid w:val="002B4A9F"/>
    <w:rsid w:val="002B565A"/>
    <w:rsid w:val="002B59FE"/>
    <w:rsid w:val="002B689A"/>
    <w:rsid w:val="002B7766"/>
    <w:rsid w:val="002C0977"/>
    <w:rsid w:val="002C1E84"/>
    <w:rsid w:val="002C24E5"/>
    <w:rsid w:val="002C26F1"/>
    <w:rsid w:val="002C285E"/>
    <w:rsid w:val="002C28CD"/>
    <w:rsid w:val="002C3F9C"/>
    <w:rsid w:val="002C4BB7"/>
    <w:rsid w:val="002C5758"/>
    <w:rsid w:val="002C5BCD"/>
    <w:rsid w:val="002C6326"/>
    <w:rsid w:val="002C63B6"/>
    <w:rsid w:val="002C7216"/>
    <w:rsid w:val="002C73CF"/>
    <w:rsid w:val="002C7B02"/>
    <w:rsid w:val="002D0FCA"/>
    <w:rsid w:val="002D171A"/>
    <w:rsid w:val="002D1D19"/>
    <w:rsid w:val="002D24E0"/>
    <w:rsid w:val="002D2931"/>
    <w:rsid w:val="002D29BA"/>
    <w:rsid w:val="002D2B06"/>
    <w:rsid w:val="002D32AD"/>
    <w:rsid w:val="002D33F1"/>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C5F"/>
    <w:rsid w:val="002E4EE2"/>
    <w:rsid w:val="002E56C7"/>
    <w:rsid w:val="002E5A45"/>
    <w:rsid w:val="002E5E1A"/>
    <w:rsid w:val="002E71D9"/>
    <w:rsid w:val="002E74B9"/>
    <w:rsid w:val="002F03BC"/>
    <w:rsid w:val="002F1E63"/>
    <w:rsid w:val="002F33C7"/>
    <w:rsid w:val="002F4309"/>
    <w:rsid w:val="002F4657"/>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5706"/>
    <w:rsid w:val="00305BD4"/>
    <w:rsid w:val="00305EE5"/>
    <w:rsid w:val="0030696B"/>
    <w:rsid w:val="003079D9"/>
    <w:rsid w:val="00310AAF"/>
    <w:rsid w:val="00310F20"/>
    <w:rsid w:val="00311090"/>
    <w:rsid w:val="0031179C"/>
    <w:rsid w:val="00312856"/>
    <w:rsid w:val="0031337E"/>
    <w:rsid w:val="0031543D"/>
    <w:rsid w:val="003154F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6550"/>
    <w:rsid w:val="00336954"/>
    <w:rsid w:val="003371C6"/>
    <w:rsid w:val="00340792"/>
    <w:rsid w:val="00340FC5"/>
    <w:rsid w:val="00341115"/>
    <w:rsid w:val="00342A3B"/>
    <w:rsid w:val="00342E26"/>
    <w:rsid w:val="003436A3"/>
    <w:rsid w:val="00343FB8"/>
    <w:rsid w:val="003444AB"/>
    <w:rsid w:val="003452B6"/>
    <w:rsid w:val="003457C2"/>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FF1"/>
    <w:rsid w:val="003643D7"/>
    <w:rsid w:val="00364CDB"/>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62C3"/>
    <w:rsid w:val="00386F70"/>
    <w:rsid w:val="00387985"/>
    <w:rsid w:val="003905DA"/>
    <w:rsid w:val="00390B19"/>
    <w:rsid w:val="00390EDA"/>
    <w:rsid w:val="00391BE3"/>
    <w:rsid w:val="003923AD"/>
    <w:rsid w:val="00393AB1"/>
    <w:rsid w:val="00393C91"/>
    <w:rsid w:val="00393FA3"/>
    <w:rsid w:val="0039412B"/>
    <w:rsid w:val="00394CE1"/>
    <w:rsid w:val="00394CF5"/>
    <w:rsid w:val="0039604D"/>
    <w:rsid w:val="00396450"/>
    <w:rsid w:val="003A2977"/>
    <w:rsid w:val="003A2B99"/>
    <w:rsid w:val="003A2DC0"/>
    <w:rsid w:val="003A2E9C"/>
    <w:rsid w:val="003A2FE4"/>
    <w:rsid w:val="003A38B6"/>
    <w:rsid w:val="003A41E4"/>
    <w:rsid w:val="003A4FE1"/>
    <w:rsid w:val="003A557A"/>
    <w:rsid w:val="003A5B8B"/>
    <w:rsid w:val="003A6006"/>
    <w:rsid w:val="003A67E1"/>
    <w:rsid w:val="003A6D6C"/>
    <w:rsid w:val="003A754E"/>
    <w:rsid w:val="003B2C5E"/>
    <w:rsid w:val="003B3117"/>
    <w:rsid w:val="003B39D6"/>
    <w:rsid w:val="003B5800"/>
    <w:rsid w:val="003B7703"/>
    <w:rsid w:val="003B7C7F"/>
    <w:rsid w:val="003B7D4F"/>
    <w:rsid w:val="003C1312"/>
    <w:rsid w:val="003C1645"/>
    <w:rsid w:val="003C1F87"/>
    <w:rsid w:val="003C3310"/>
    <w:rsid w:val="003C4C53"/>
    <w:rsid w:val="003C5A62"/>
    <w:rsid w:val="003C6D51"/>
    <w:rsid w:val="003C7216"/>
    <w:rsid w:val="003C7845"/>
    <w:rsid w:val="003C7AE0"/>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3D"/>
    <w:rsid w:val="003F5304"/>
    <w:rsid w:val="003F5516"/>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201F7"/>
    <w:rsid w:val="00420A5D"/>
    <w:rsid w:val="00421EAB"/>
    <w:rsid w:val="00422F69"/>
    <w:rsid w:val="004253B9"/>
    <w:rsid w:val="0042735E"/>
    <w:rsid w:val="0043083B"/>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3C9"/>
    <w:rsid w:val="00445A1C"/>
    <w:rsid w:val="0044674B"/>
    <w:rsid w:val="00446771"/>
    <w:rsid w:val="00446848"/>
    <w:rsid w:val="00450959"/>
    <w:rsid w:val="00453767"/>
    <w:rsid w:val="00453897"/>
    <w:rsid w:val="00454B84"/>
    <w:rsid w:val="004555BE"/>
    <w:rsid w:val="00455F90"/>
    <w:rsid w:val="004567A8"/>
    <w:rsid w:val="00456ACE"/>
    <w:rsid w:val="00456EF9"/>
    <w:rsid w:val="00456FB2"/>
    <w:rsid w:val="00457E35"/>
    <w:rsid w:val="0046072B"/>
    <w:rsid w:val="004607BA"/>
    <w:rsid w:val="00460DFE"/>
    <w:rsid w:val="00461BC9"/>
    <w:rsid w:val="00462325"/>
    <w:rsid w:val="0046486C"/>
    <w:rsid w:val="004667D7"/>
    <w:rsid w:val="0046690E"/>
    <w:rsid w:val="00466B68"/>
    <w:rsid w:val="00466F57"/>
    <w:rsid w:val="00467069"/>
    <w:rsid w:val="004678D4"/>
    <w:rsid w:val="0047197D"/>
    <w:rsid w:val="00471C06"/>
    <w:rsid w:val="00471EFA"/>
    <w:rsid w:val="00471F70"/>
    <w:rsid w:val="00472352"/>
    <w:rsid w:val="00472CB2"/>
    <w:rsid w:val="00472D72"/>
    <w:rsid w:val="004736B9"/>
    <w:rsid w:val="00473B6E"/>
    <w:rsid w:val="0047550E"/>
    <w:rsid w:val="0047592F"/>
    <w:rsid w:val="00475FA8"/>
    <w:rsid w:val="004761B3"/>
    <w:rsid w:val="00476297"/>
    <w:rsid w:val="00476469"/>
    <w:rsid w:val="0047739E"/>
    <w:rsid w:val="00477D6B"/>
    <w:rsid w:val="004811AA"/>
    <w:rsid w:val="00481CD8"/>
    <w:rsid w:val="004822A4"/>
    <w:rsid w:val="00483D3E"/>
    <w:rsid w:val="00483ED7"/>
    <w:rsid w:val="00485474"/>
    <w:rsid w:val="0048652B"/>
    <w:rsid w:val="004865D5"/>
    <w:rsid w:val="0048682C"/>
    <w:rsid w:val="00486D5B"/>
    <w:rsid w:val="00487B9E"/>
    <w:rsid w:val="004905B3"/>
    <w:rsid w:val="00490E4A"/>
    <w:rsid w:val="0049166A"/>
    <w:rsid w:val="00491C2A"/>
    <w:rsid w:val="00491F4A"/>
    <w:rsid w:val="00492263"/>
    <w:rsid w:val="00492450"/>
    <w:rsid w:val="00492D7B"/>
    <w:rsid w:val="00492DE0"/>
    <w:rsid w:val="004938DF"/>
    <w:rsid w:val="00493D19"/>
    <w:rsid w:val="00494A79"/>
    <w:rsid w:val="00494E96"/>
    <w:rsid w:val="00495A6C"/>
    <w:rsid w:val="00496A9B"/>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3D21"/>
    <w:rsid w:val="004B45B3"/>
    <w:rsid w:val="004B4C38"/>
    <w:rsid w:val="004B52E1"/>
    <w:rsid w:val="004B5426"/>
    <w:rsid w:val="004B5622"/>
    <w:rsid w:val="004B7249"/>
    <w:rsid w:val="004B73E3"/>
    <w:rsid w:val="004C14E9"/>
    <w:rsid w:val="004C1DF2"/>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1476"/>
    <w:rsid w:val="0052206A"/>
    <w:rsid w:val="00522187"/>
    <w:rsid w:val="00522396"/>
    <w:rsid w:val="005223F3"/>
    <w:rsid w:val="00522A48"/>
    <w:rsid w:val="00523857"/>
    <w:rsid w:val="00523B56"/>
    <w:rsid w:val="005242AC"/>
    <w:rsid w:val="00524E56"/>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332A"/>
    <w:rsid w:val="00553502"/>
    <w:rsid w:val="00553B83"/>
    <w:rsid w:val="005546C7"/>
    <w:rsid w:val="00555282"/>
    <w:rsid w:val="005554D1"/>
    <w:rsid w:val="005554DB"/>
    <w:rsid w:val="00557C6C"/>
    <w:rsid w:val="005602B5"/>
    <w:rsid w:val="00560998"/>
    <w:rsid w:val="005609CE"/>
    <w:rsid w:val="00560AF0"/>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5D8"/>
    <w:rsid w:val="00586DD7"/>
    <w:rsid w:val="00586F21"/>
    <w:rsid w:val="00591B67"/>
    <w:rsid w:val="00591F90"/>
    <w:rsid w:val="00592C71"/>
    <w:rsid w:val="00593412"/>
    <w:rsid w:val="005936AE"/>
    <w:rsid w:val="005936AF"/>
    <w:rsid w:val="00593CFF"/>
    <w:rsid w:val="005944E5"/>
    <w:rsid w:val="005948FA"/>
    <w:rsid w:val="00594AD5"/>
    <w:rsid w:val="0059611C"/>
    <w:rsid w:val="00596767"/>
    <w:rsid w:val="005A17C9"/>
    <w:rsid w:val="005A214D"/>
    <w:rsid w:val="005A2C0F"/>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25B7"/>
    <w:rsid w:val="005C3EA0"/>
    <w:rsid w:val="005C4141"/>
    <w:rsid w:val="005C497D"/>
    <w:rsid w:val="005C6DFB"/>
    <w:rsid w:val="005C7656"/>
    <w:rsid w:val="005D0520"/>
    <w:rsid w:val="005D079F"/>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8CD"/>
    <w:rsid w:val="005F7FA1"/>
    <w:rsid w:val="006005CF"/>
    <w:rsid w:val="00600BB7"/>
    <w:rsid w:val="00600E5D"/>
    <w:rsid w:val="006012B9"/>
    <w:rsid w:val="00602452"/>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1FC2"/>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1283"/>
    <w:rsid w:val="006726CB"/>
    <w:rsid w:val="006726F6"/>
    <w:rsid w:val="006734A8"/>
    <w:rsid w:val="00673B4E"/>
    <w:rsid w:val="00673F38"/>
    <w:rsid w:val="00674260"/>
    <w:rsid w:val="00674A87"/>
    <w:rsid w:val="00675414"/>
    <w:rsid w:val="006765FF"/>
    <w:rsid w:val="00681497"/>
    <w:rsid w:val="00683590"/>
    <w:rsid w:val="00683A98"/>
    <w:rsid w:val="0068422A"/>
    <w:rsid w:val="00685289"/>
    <w:rsid w:val="006853A9"/>
    <w:rsid w:val="00685676"/>
    <w:rsid w:val="00685CB5"/>
    <w:rsid w:val="00685F02"/>
    <w:rsid w:val="0068764D"/>
    <w:rsid w:val="006906C2"/>
    <w:rsid w:val="00690D77"/>
    <w:rsid w:val="0069236B"/>
    <w:rsid w:val="00692663"/>
    <w:rsid w:val="00693A52"/>
    <w:rsid w:val="00694F02"/>
    <w:rsid w:val="00696285"/>
    <w:rsid w:val="006965BD"/>
    <w:rsid w:val="00697466"/>
    <w:rsid w:val="00697A0B"/>
    <w:rsid w:val="00697D80"/>
    <w:rsid w:val="006A1731"/>
    <w:rsid w:val="006A173D"/>
    <w:rsid w:val="006A17FB"/>
    <w:rsid w:val="006A30C5"/>
    <w:rsid w:val="006A3C50"/>
    <w:rsid w:val="006A4152"/>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C7"/>
    <w:rsid w:val="006C09E1"/>
    <w:rsid w:val="006C09F2"/>
    <w:rsid w:val="006C0BE2"/>
    <w:rsid w:val="006C0EE6"/>
    <w:rsid w:val="006C122B"/>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6FA"/>
    <w:rsid w:val="006D6B98"/>
    <w:rsid w:val="006D6FC7"/>
    <w:rsid w:val="006D793F"/>
    <w:rsid w:val="006E0B67"/>
    <w:rsid w:val="006E0CB0"/>
    <w:rsid w:val="006E0DB9"/>
    <w:rsid w:val="006E1E94"/>
    <w:rsid w:val="006E208E"/>
    <w:rsid w:val="006E21E4"/>
    <w:rsid w:val="006E3A1C"/>
    <w:rsid w:val="006E46B3"/>
    <w:rsid w:val="006E59BA"/>
    <w:rsid w:val="006E7FEE"/>
    <w:rsid w:val="006F029F"/>
    <w:rsid w:val="006F0566"/>
    <w:rsid w:val="006F1D76"/>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CB7"/>
    <w:rsid w:val="00703ED8"/>
    <w:rsid w:val="00703F1B"/>
    <w:rsid w:val="007041D2"/>
    <w:rsid w:val="00705FA1"/>
    <w:rsid w:val="007060C9"/>
    <w:rsid w:val="00707064"/>
    <w:rsid w:val="00707C20"/>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242"/>
    <w:rsid w:val="00725751"/>
    <w:rsid w:val="007258D0"/>
    <w:rsid w:val="00726AB8"/>
    <w:rsid w:val="00726B94"/>
    <w:rsid w:val="007277FE"/>
    <w:rsid w:val="007302EA"/>
    <w:rsid w:val="007304DD"/>
    <w:rsid w:val="007310F2"/>
    <w:rsid w:val="007316DF"/>
    <w:rsid w:val="00731969"/>
    <w:rsid w:val="007320A6"/>
    <w:rsid w:val="00732E28"/>
    <w:rsid w:val="00733013"/>
    <w:rsid w:val="00733D85"/>
    <w:rsid w:val="007353DB"/>
    <w:rsid w:val="007359D7"/>
    <w:rsid w:val="0073723D"/>
    <w:rsid w:val="007378BA"/>
    <w:rsid w:val="00742499"/>
    <w:rsid w:val="0074358E"/>
    <w:rsid w:val="0074377F"/>
    <w:rsid w:val="00744456"/>
    <w:rsid w:val="00744523"/>
    <w:rsid w:val="007464A1"/>
    <w:rsid w:val="00746768"/>
    <w:rsid w:val="007468E1"/>
    <w:rsid w:val="00746DAC"/>
    <w:rsid w:val="007503B9"/>
    <w:rsid w:val="007503BC"/>
    <w:rsid w:val="007506E8"/>
    <w:rsid w:val="0075158B"/>
    <w:rsid w:val="0075286F"/>
    <w:rsid w:val="007538D1"/>
    <w:rsid w:val="00753A02"/>
    <w:rsid w:val="0075402D"/>
    <w:rsid w:val="00754097"/>
    <w:rsid w:val="00755B20"/>
    <w:rsid w:val="00757F5A"/>
    <w:rsid w:val="00760943"/>
    <w:rsid w:val="00761095"/>
    <w:rsid w:val="00761AD4"/>
    <w:rsid w:val="0076209E"/>
    <w:rsid w:val="007620DD"/>
    <w:rsid w:val="00762E80"/>
    <w:rsid w:val="00764D85"/>
    <w:rsid w:val="007652AA"/>
    <w:rsid w:val="00765492"/>
    <w:rsid w:val="007659A7"/>
    <w:rsid w:val="00765EFB"/>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0F8E"/>
    <w:rsid w:val="007922F8"/>
    <w:rsid w:val="00792CD6"/>
    <w:rsid w:val="007931BA"/>
    <w:rsid w:val="00793E17"/>
    <w:rsid w:val="0079442D"/>
    <w:rsid w:val="00794441"/>
    <w:rsid w:val="007952B1"/>
    <w:rsid w:val="00795699"/>
    <w:rsid w:val="00795E88"/>
    <w:rsid w:val="00796155"/>
    <w:rsid w:val="00796522"/>
    <w:rsid w:val="00796B2F"/>
    <w:rsid w:val="00797D98"/>
    <w:rsid w:val="007A0ADD"/>
    <w:rsid w:val="007A1122"/>
    <w:rsid w:val="007A32E5"/>
    <w:rsid w:val="007A4999"/>
    <w:rsid w:val="007A4CD1"/>
    <w:rsid w:val="007A5589"/>
    <w:rsid w:val="007A7292"/>
    <w:rsid w:val="007A76A0"/>
    <w:rsid w:val="007B1D5F"/>
    <w:rsid w:val="007B446A"/>
    <w:rsid w:val="007B512A"/>
    <w:rsid w:val="007B5849"/>
    <w:rsid w:val="007B5967"/>
    <w:rsid w:val="007B6720"/>
    <w:rsid w:val="007B744C"/>
    <w:rsid w:val="007B74F1"/>
    <w:rsid w:val="007C0D6B"/>
    <w:rsid w:val="007C1493"/>
    <w:rsid w:val="007C1ABF"/>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193B"/>
    <w:rsid w:val="007E2042"/>
    <w:rsid w:val="007E2488"/>
    <w:rsid w:val="007E2E1C"/>
    <w:rsid w:val="007E341E"/>
    <w:rsid w:val="007E3B8F"/>
    <w:rsid w:val="007E6913"/>
    <w:rsid w:val="007E74CD"/>
    <w:rsid w:val="007E7FB5"/>
    <w:rsid w:val="007E7FB6"/>
    <w:rsid w:val="007F0AE8"/>
    <w:rsid w:val="007F0E6B"/>
    <w:rsid w:val="007F11E8"/>
    <w:rsid w:val="007F12FC"/>
    <w:rsid w:val="007F16CE"/>
    <w:rsid w:val="007F1803"/>
    <w:rsid w:val="007F2759"/>
    <w:rsid w:val="007F4E74"/>
    <w:rsid w:val="007F749D"/>
    <w:rsid w:val="007F750E"/>
    <w:rsid w:val="007F7A8D"/>
    <w:rsid w:val="007F7ACC"/>
    <w:rsid w:val="00801B02"/>
    <w:rsid w:val="00801C8C"/>
    <w:rsid w:val="00803A53"/>
    <w:rsid w:val="00804640"/>
    <w:rsid w:val="00804A7D"/>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FC6"/>
    <w:rsid w:val="00835204"/>
    <w:rsid w:val="0083520C"/>
    <w:rsid w:val="0083568C"/>
    <w:rsid w:val="0083606D"/>
    <w:rsid w:val="00836974"/>
    <w:rsid w:val="00837120"/>
    <w:rsid w:val="008376F0"/>
    <w:rsid w:val="00837EEB"/>
    <w:rsid w:val="008421D3"/>
    <w:rsid w:val="00842F5B"/>
    <w:rsid w:val="0084390A"/>
    <w:rsid w:val="00843B67"/>
    <w:rsid w:val="00843C18"/>
    <w:rsid w:val="0084422A"/>
    <w:rsid w:val="00845A4F"/>
    <w:rsid w:val="00846463"/>
    <w:rsid w:val="00846A3E"/>
    <w:rsid w:val="00846E9B"/>
    <w:rsid w:val="00847222"/>
    <w:rsid w:val="00847343"/>
    <w:rsid w:val="00850DCF"/>
    <w:rsid w:val="008525BE"/>
    <w:rsid w:val="008532A9"/>
    <w:rsid w:val="008537FC"/>
    <w:rsid w:val="00855B68"/>
    <w:rsid w:val="00855EEE"/>
    <w:rsid w:val="0085631C"/>
    <w:rsid w:val="0085641C"/>
    <w:rsid w:val="00857986"/>
    <w:rsid w:val="00864E14"/>
    <w:rsid w:val="00865089"/>
    <w:rsid w:val="0086790E"/>
    <w:rsid w:val="00870F60"/>
    <w:rsid w:val="00871BC6"/>
    <w:rsid w:val="00871DF8"/>
    <w:rsid w:val="008724F4"/>
    <w:rsid w:val="00872C69"/>
    <w:rsid w:val="00873AA0"/>
    <w:rsid w:val="00874B71"/>
    <w:rsid w:val="00874E26"/>
    <w:rsid w:val="00876BE2"/>
    <w:rsid w:val="008772D7"/>
    <w:rsid w:val="0088045B"/>
    <w:rsid w:val="008809A6"/>
    <w:rsid w:val="00880B4D"/>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346"/>
    <w:rsid w:val="008D3E78"/>
    <w:rsid w:val="008D4E16"/>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566F"/>
    <w:rsid w:val="008E5A06"/>
    <w:rsid w:val="008E5CF9"/>
    <w:rsid w:val="008E5FA4"/>
    <w:rsid w:val="008E64B4"/>
    <w:rsid w:val="008E6D31"/>
    <w:rsid w:val="008E6E7D"/>
    <w:rsid w:val="008E726F"/>
    <w:rsid w:val="008E79CD"/>
    <w:rsid w:val="008E7DBA"/>
    <w:rsid w:val="008F1DD5"/>
    <w:rsid w:val="008F25D7"/>
    <w:rsid w:val="008F2B18"/>
    <w:rsid w:val="008F2E06"/>
    <w:rsid w:val="008F2E09"/>
    <w:rsid w:val="008F2E96"/>
    <w:rsid w:val="008F316F"/>
    <w:rsid w:val="008F3493"/>
    <w:rsid w:val="008F3A93"/>
    <w:rsid w:val="008F3C0D"/>
    <w:rsid w:val="008F3ECF"/>
    <w:rsid w:val="008F4357"/>
    <w:rsid w:val="008F4441"/>
    <w:rsid w:val="008F5AC1"/>
    <w:rsid w:val="008F5B85"/>
    <w:rsid w:val="008F77B1"/>
    <w:rsid w:val="008F797E"/>
    <w:rsid w:val="008F7CD0"/>
    <w:rsid w:val="009008BB"/>
    <w:rsid w:val="00900983"/>
    <w:rsid w:val="00900ECE"/>
    <w:rsid w:val="00901119"/>
    <w:rsid w:val="00902294"/>
    <w:rsid w:val="009029D6"/>
    <w:rsid w:val="009031F0"/>
    <w:rsid w:val="009035C5"/>
    <w:rsid w:val="00904758"/>
    <w:rsid w:val="009051C8"/>
    <w:rsid w:val="00905409"/>
    <w:rsid w:val="00905879"/>
    <w:rsid w:val="00905B1B"/>
    <w:rsid w:val="0090710A"/>
    <w:rsid w:val="00907BB3"/>
    <w:rsid w:val="00910004"/>
    <w:rsid w:val="00910153"/>
    <w:rsid w:val="0091133F"/>
    <w:rsid w:val="009118A8"/>
    <w:rsid w:val="00911F81"/>
    <w:rsid w:val="00912389"/>
    <w:rsid w:val="00914C32"/>
    <w:rsid w:val="00915476"/>
    <w:rsid w:val="00915C27"/>
    <w:rsid w:val="00915DF8"/>
    <w:rsid w:val="00916611"/>
    <w:rsid w:val="0091686E"/>
    <w:rsid w:val="0091692A"/>
    <w:rsid w:val="009173E2"/>
    <w:rsid w:val="0091792E"/>
    <w:rsid w:val="00917E17"/>
    <w:rsid w:val="00920974"/>
    <w:rsid w:val="0092108A"/>
    <w:rsid w:val="009222D0"/>
    <w:rsid w:val="00922D7C"/>
    <w:rsid w:val="00923907"/>
    <w:rsid w:val="009239BB"/>
    <w:rsid w:val="00924F21"/>
    <w:rsid w:val="0092516E"/>
    <w:rsid w:val="00926114"/>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89"/>
    <w:rsid w:val="0094074A"/>
    <w:rsid w:val="00941FB6"/>
    <w:rsid w:val="009421CA"/>
    <w:rsid w:val="00942DAE"/>
    <w:rsid w:val="00942E79"/>
    <w:rsid w:val="009433E5"/>
    <w:rsid w:val="00943AAA"/>
    <w:rsid w:val="00944BCE"/>
    <w:rsid w:val="00944C9F"/>
    <w:rsid w:val="00945DFC"/>
    <w:rsid w:val="00945F8E"/>
    <w:rsid w:val="009461AD"/>
    <w:rsid w:val="00946A28"/>
    <w:rsid w:val="00950BB4"/>
    <w:rsid w:val="00951286"/>
    <w:rsid w:val="009519CF"/>
    <w:rsid w:val="00951CDA"/>
    <w:rsid w:val="00952D97"/>
    <w:rsid w:val="00952DFC"/>
    <w:rsid w:val="009532B9"/>
    <w:rsid w:val="00954A16"/>
    <w:rsid w:val="009551BA"/>
    <w:rsid w:val="00955911"/>
    <w:rsid w:val="00955C83"/>
    <w:rsid w:val="00955EC7"/>
    <w:rsid w:val="009568A6"/>
    <w:rsid w:val="009568A8"/>
    <w:rsid w:val="00956F3A"/>
    <w:rsid w:val="009612A1"/>
    <w:rsid w:val="00961780"/>
    <w:rsid w:val="00961F4D"/>
    <w:rsid w:val="00963EF3"/>
    <w:rsid w:val="009642D6"/>
    <w:rsid w:val="00964DEA"/>
    <w:rsid w:val="00966677"/>
    <w:rsid w:val="00966E9C"/>
    <w:rsid w:val="00967109"/>
    <w:rsid w:val="00967BBC"/>
    <w:rsid w:val="00970245"/>
    <w:rsid w:val="009730B0"/>
    <w:rsid w:val="00973F36"/>
    <w:rsid w:val="00974045"/>
    <w:rsid w:val="009744D0"/>
    <w:rsid w:val="0097454C"/>
    <w:rsid w:val="00974677"/>
    <w:rsid w:val="00974794"/>
    <w:rsid w:val="009749F3"/>
    <w:rsid w:val="00974FA3"/>
    <w:rsid w:val="009755EE"/>
    <w:rsid w:val="009756A6"/>
    <w:rsid w:val="00975B05"/>
    <w:rsid w:val="00975E6F"/>
    <w:rsid w:val="00976F6C"/>
    <w:rsid w:val="00977536"/>
    <w:rsid w:val="00980067"/>
    <w:rsid w:val="00980D31"/>
    <w:rsid w:val="00981172"/>
    <w:rsid w:val="00981B7A"/>
    <w:rsid w:val="00981BB7"/>
    <w:rsid w:val="00981C13"/>
    <w:rsid w:val="00982B90"/>
    <w:rsid w:val="00983665"/>
    <w:rsid w:val="00983A3A"/>
    <w:rsid w:val="009840AE"/>
    <w:rsid w:val="00985C52"/>
    <w:rsid w:val="00986DE3"/>
    <w:rsid w:val="00987F4F"/>
    <w:rsid w:val="00990380"/>
    <w:rsid w:val="00990A84"/>
    <w:rsid w:val="00991380"/>
    <w:rsid w:val="00992F7D"/>
    <w:rsid w:val="009930E6"/>
    <w:rsid w:val="009935B7"/>
    <w:rsid w:val="0099570D"/>
    <w:rsid w:val="00996326"/>
    <w:rsid w:val="00997584"/>
    <w:rsid w:val="00997F4A"/>
    <w:rsid w:val="009A1557"/>
    <w:rsid w:val="009A184B"/>
    <w:rsid w:val="009A1A2E"/>
    <w:rsid w:val="009A1CFA"/>
    <w:rsid w:val="009A265A"/>
    <w:rsid w:val="009A2C1A"/>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F3A61"/>
    <w:rsid w:val="009F4256"/>
    <w:rsid w:val="009F458D"/>
    <w:rsid w:val="009F5C3D"/>
    <w:rsid w:val="009F6450"/>
    <w:rsid w:val="009F6C4F"/>
    <w:rsid w:val="009F7C31"/>
    <w:rsid w:val="00A00590"/>
    <w:rsid w:val="00A007DD"/>
    <w:rsid w:val="00A03496"/>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B0F"/>
    <w:rsid w:val="00A544DB"/>
    <w:rsid w:val="00A55128"/>
    <w:rsid w:val="00A55835"/>
    <w:rsid w:val="00A55CBD"/>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16A6"/>
    <w:rsid w:val="00A81C95"/>
    <w:rsid w:val="00A8205B"/>
    <w:rsid w:val="00A8255B"/>
    <w:rsid w:val="00A82733"/>
    <w:rsid w:val="00A83083"/>
    <w:rsid w:val="00A83254"/>
    <w:rsid w:val="00A83501"/>
    <w:rsid w:val="00A83E7D"/>
    <w:rsid w:val="00A83ED4"/>
    <w:rsid w:val="00A847EE"/>
    <w:rsid w:val="00A85669"/>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D29"/>
    <w:rsid w:val="00AC4067"/>
    <w:rsid w:val="00AC6137"/>
    <w:rsid w:val="00AC6156"/>
    <w:rsid w:val="00AC6556"/>
    <w:rsid w:val="00AC74A5"/>
    <w:rsid w:val="00AC7574"/>
    <w:rsid w:val="00AD0483"/>
    <w:rsid w:val="00AD0624"/>
    <w:rsid w:val="00AD1841"/>
    <w:rsid w:val="00AD1EE6"/>
    <w:rsid w:val="00AD2193"/>
    <w:rsid w:val="00AD2E87"/>
    <w:rsid w:val="00AD3289"/>
    <w:rsid w:val="00AD3B6A"/>
    <w:rsid w:val="00AD3EEA"/>
    <w:rsid w:val="00AD42E1"/>
    <w:rsid w:val="00AD482F"/>
    <w:rsid w:val="00AD4D8B"/>
    <w:rsid w:val="00AD530D"/>
    <w:rsid w:val="00AD6D6A"/>
    <w:rsid w:val="00AD6E56"/>
    <w:rsid w:val="00AD7D58"/>
    <w:rsid w:val="00AE0052"/>
    <w:rsid w:val="00AE0D76"/>
    <w:rsid w:val="00AE141F"/>
    <w:rsid w:val="00AE18E0"/>
    <w:rsid w:val="00AE2006"/>
    <w:rsid w:val="00AE20D4"/>
    <w:rsid w:val="00AE2107"/>
    <w:rsid w:val="00AE2673"/>
    <w:rsid w:val="00AE2CC3"/>
    <w:rsid w:val="00AE2DDF"/>
    <w:rsid w:val="00AE30CF"/>
    <w:rsid w:val="00AE4202"/>
    <w:rsid w:val="00AE430E"/>
    <w:rsid w:val="00AE5600"/>
    <w:rsid w:val="00AE5873"/>
    <w:rsid w:val="00AE6229"/>
    <w:rsid w:val="00AE6F49"/>
    <w:rsid w:val="00AE7381"/>
    <w:rsid w:val="00AE7AA5"/>
    <w:rsid w:val="00AE7EA7"/>
    <w:rsid w:val="00AF0536"/>
    <w:rsid w:val="00AF1890"/>
    <w:rsid w:val="00AF19F8"/>
    <w:rsid w:val="00AF22BA"/>
    <w:rsid w:val="00AF3473"/>
    <w:rsid w:val="00AF4332"/>
    <w:rsid w:val="00AF44FC"/>
    <w:rsid w:val="00AF45CD"/>
    <w:rsid w:val="00AF4A07"/>
    <w:rsid w:val="00AF4E18"/>
    <w:rsid w:val="00AF67B5"/>
    <w:rsid w:val="00AF7515"/>
    <w:rsid w:val="00B00341"/>
    <w:rsid w:val="00B009E7"/>
    <w:rsid w:val="00B010E3"/>
    <w:rsid w:val="00B01423"/>
    <w:rsid w:val="00B039EC"/>
    <w:rsid w:val="00B05534"/>
    <w:rsid w:val="00B075E1"/>
    <w:rsid w:val="00B07ABB"/>
    <w:rsid w:val="00B07FFB"/>
    <w:rsid w:val="00B106DE"/>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57E"/>
    <w:rsid w:val="00B3360C"/>
    <w:rsid w:val="00B33B84"/>
    <w:rsid w:val="00B347E8"/>
    <w:rsid w:val="00B34A43"/>
    <w:rsid w:val="00B34A8B"/>
    <w:rsid w:val="00B34FB1"/>
    <w:rsid w:val="00B35CC0"/>
    <w:rsid w:val="00B40BA4"/>
    <w:rsid w:val="00B41217"/>
    <w:rsid w:val="00B41E30"/>
    <w:rsid w:val="00B42D10"/>
    <w:rsid w:val="00B4374E"/>
    <w:rsid w:val="00B44656"/>
    <w:rsid w:val="00B45A16"/>
    <w:rsid w:val="00B4694B"/>
    <w:rsid w:val="00B47C0A"/>
    <w:rsid w:val="00B50132"/>
    <w:rsid w:val="00B50364"/>
    <w:rsid w:val="00B50621"/>
    <w:rsid w:val="00B50707"/>
    <w:rsid w:val="00B50C1D"/>
    <w:rsid w:val="00B51FA5"/>
    <w:rsid w:val="00B52B4D"/>
    <w:rsid w:val="00B52D23"/>
    <w:rsid w:val="00B5303D"/>
    <w:rsid w:val="00B5341C"/>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44B"/>
    <w:rsid w:val="00B82661"/>
    <w:rsid w:val="00B82AD4"/>
    <w:rsid w:val="00B82E23"/>
    <w:rsid w:val="00B83AE2"/>
    <w:rsid w:val="00B83BC7"/>
    <w:rsid w:val="00B83F14"/>
    <w:rsid w:val="00B84852"/>
    <w:rsid w:val="00B86576"/>
    <w:rsid w:val="00B87873"/>
    <w:rsid w:val="00B90F40"/>
    <w:rsid w:val="00B90FD9"/>
    <w:rsid w:val="00B91474"/>
    <w:rsid w:val="00B92598"/>
    <w:rsid w:val="00B9346D"/>
    <w:rsid w:val="00B9351B"/>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6430"/>
    <w:rsid w:val="00BB6A53"/>
    <w:rsid w:val="00BB6B31"/>
    <w:rsid w:val="00BB7367"/>
    <w:rsid w:val="00BB75BD"/>
    <w:rsid w:val="00BB7F70"/>
    <w:rsid w:val="00BC0496"/>
    <w:rsid w:val="00BC15A4"/>
    <w:rsid w:val="00BC2514"/>
    <w:rsid w:val="00BC3573"/>
    <w:rsid w:val="00BC35B5"/>
    <w:rsid w:val="00BC39FF"/>
    <w:rsid w:val="00BC4269"/>
    <w:rsid w:val="00BC5578"/>
    <w:rsid w:val="00BC599B"/>
    <w:rsid w:val="00BC5AC5"/>
    <w:rsid w:val="00BC5F4C"/>
    <w:rsid w:val="00BC62FB"/>
    <w:rsid w:val="00BC6C4E"/>
    <w:rsid w:val="00BC6E48"/>
    <w:rsid w:val="00BC7455"/>
    <w:rsid w:val="00BC74B6"/>
    <w:rsid w:val="00BC776A"/>
    <w:rsid w:val="00BD00B1"/>
    <w:rsid w:val="00BD0E0B"/>
    <w:rsid w:val="00BD1937"/>
    <w:rsid w:val="00BD279D"/>
    <w:rsid w:val="00BD36FB"/>
    <w:rsid w:val="00BD5AE8"/>
    <w:rsid w:val="00BD5E3C"/>
    <w:rsid w:val="00BD5F05"/>
    <w:rsid w:val="00BD5FCC"/>
    <w:rsid w:val="00BD64F8"/>
    <w:rsid w:val="00BD67E2"/>
    <w:rsid w:val="00BE0FD3"/>
    <w:rsid w:val="00BE13AB"/>
    <w:rsid w:val="00BE1993"/>
    <w:rsid w:val="00BE1AAC"/>
    <w:rsid w:val="00BE2DAB"/>
    <w:rsid w:val="00BE3BE3"/>
    <w:rsid w:val="00BE4185"/>
    <w:rsid w:val="00BE50CD"/>
    <w:rsid w:val="00BE52BB"/>
    <w:rsid w:val="00BE57F5"/>
    <w:rsid w:val="00BE5E26"/>
    <w:rsid w:val="00BE698C"/>
    <w:rsid w:val="00BE71DA"/>
    <w:rsid w:val="00BE77A9"/>
    <w:rsid w:val="00BE789D"/>
    <w:rsid w:val="00BF0B80"/>
    <w:rsid w:val="00BF21C3"/>
    <w:rsid w:val="00BF2782"/>
    <w:rsid w:val="00BF27E1"/>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1012"/>
    <w:rsid w:val="00C11121"/>
    <w:rsid w:val="00C11712"/>
    <w:rsid w:val="00C118E0"/>
    <w:rsid w:val="00C136A6"/>
    <w:rsid w:val="00C138D6"/>
    <w:rsid w:val="00C1434A"/>
    <w:rsid w:val="00C1589E"/>
    <w:rsid w:val="00C167B6"/>
    <w:rsid w:val="00C168C6"/>
    <w:rsid w:val="00C16A56"/>
    <w:rsid w:val="00C17D9F"/>
    <w:rsid w:val="00C20182"/>
    <w:rsid w:val="00C20F4E"/>
    <w:rsid w:val="00C20FCE"/>
    <w:rsid w:val="00C234B6"/>
    <w:rsid w:val="00C2412B"/>
    <w:rsid w:val="00C243AF"/>
    <w:rsid w:val="00C2448E"/>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F41"/>
    <w:rsid w:val="00C44283"/>
    <w:rsid w:val="00C450D5"/>
    <w:rsid w:val="00C4539D"/>
    <w:rsid w:val="00C45879"/>
    <w:rsid w:val="00C458AC"/>
    <w:rsid w:val="00C459B7"/>
    <w:rsid w:val="00C460F5"/>
    <w:rsid w:val="00C46666"/>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C7B"/>
    <w:rsid w:val="00C81F43"/>
    <w:rsid w:val="00C82ED6"/>
    <w:rsid w:val="00C83013"/>
    <w:rsid w:val="00C838DC"/>
    <w:rsid w:val="00C83E4C"/>
    <w:rsid w:val="00C84DC4"/>
    <w:rsid w:val="00C854A8"/>
    <w:rsid w:val="00C85755"/>
    <w:rsid w:val="00C85B17"/>
    <w:rsid w:val="00C860CA"/>
    <w:rsid w:val="00C86957"/>
    <w:rsid w:val="00C87733"/>
    <w:rsid w:val="00C91263"/>
    <w:rsid w:val="00C9170E"/>
    <w:rsid w:val="00C91DE6"/>
    <w:rsid w:val="00C92086"/>
    <w:rsid w:val="00C92420"/>
    <w:rsid w:val="00C9282B"/>
    <w:rsid w:val="00C93080"/>
    <w:rsid w:val="00C9348A"/>
    <w:rsid w:val="00C9415E"/>
    <w:rsid w:val="00C9487D"/>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11E0"/>
    <w:rsid w:val="00CB12B7"/>
    <w:rsid w:val="00CB1ECB"/>
    <w:rsid w:val="00CB2D83"/>
    <w:rsid w:val="00CB33D7"/>
    <w:rsid w:val="00CB3714"/>
    <w:rsid w:val="00CB379F"/>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ED2"/>
    <w:rsid w:val="00CE0A18"/>
    <w:rsid w:val="00CE1A22"/>
    <w:rsid w:val="00CE21CF"/>
    <w:rsid w:val="00CE2781"/>
    <w:rsid w:val="00CE3041"/>
    <w:rsid w:val="00CE33DA"/>
    <w:rsid w:val="00CE3A9F"/>
    <w:rsid w:val="00CE3BE7"/>
    <w:rsid w:val="00CE3C10"/>
    <w:rsid w:val="00CE41F3"/>
    <w:rsid w:val="00CE471E"/>
    <w:rsid w:val="00CE5D62"/>
    <w:rsid w:val="00CE6634"/>
    <w:rsid w:val="00CE6798"/>
    <w:rsid w:val="00CE6AC4"/>
    <w:rsid w:val="00CE6EDE"/>
    <w:rsid w:val="00CE72A6"/>
    <w:rsid w:val="00CF0BD5"/>
    <w:rsid w:val="00CF1806"/>
    <w:rsid w:val="00CF1C5E"/>
    <w:rsid w:val="00CF2915"/>
    <w:rsid w:val="00CF493E"/>
    <w:rsid w:val="00CF5168"/>
    <w:rsid w:val="00CF62BB"/>
    <w:rsid w:val="00CF7357"/>
    <w:rsid w:val="00CF7811"/>
    <w:rsid w:val="00D0140B"/>
    <w:rsid w:val="00D020D2"/>
    <w:rsid w:val="00D0291E"/>
    <w:rsid w:val="00D045B1"/>
    <w:rsid w:val="00D051A3"/>
    <w:rsid w:val="00D0592B"/>
    <w:rsid w:val="00D106C8"/>
    <w:rsid w:val="00D11191"/>
    <w:rsid w:val="00D12684"/>
    <w:rsid w:val="00D129E1"/>
    <w:rsid w:val="00D13AF7"/>
    <w:rsid w:val="00D14BDC"/>
    <w:rsid w:val="00D14E04"/>
    <w:rsid w:val="00D1547D"/>
    <w:rsid w:val="00D15834"/>
    <w:rsid w:val="00D15B3F"/>
    <w:rsid w:val="00D15D1D"/>
    <w:rsid w:val="00D17D34"/>
    <w:rsid w:val="00D20A32"/>
    <w:rsid w:val="00D20FB9"/>
    <w:rsid w:val="00D2286C"/>
    <w:rsid w:val="00D233A3"/>
    <w:rsid w:val="00D2389D"/>
    <w:rsid w:val="00D2435E"/>
    <w:rsid w:val="00D24B5B"/>
    <w:rsid w:val="00D25335"/>
    <w:rsid w:val="00D25C6F"/>
    <w:rsid w:val="00D2660D"/>
    <w:rsid w:val="00D27DEC"/>
    <w:rsid w:val="00D317C2"/>
    <w:rsid w:val="00D32033"/>
    <w:rsid w:val="00D322C4"/>
    <w:rsid w:val="00D3267E"/>
    <w:rsid w:val="00D32B0C"/>
    <w:rsid w:val="00D32E64"/>
    <w:rsid w:val="00D33D71"/>
    <w:rsid w:val="00D34B96"/>
    <w:rsid w:val="00D377E1"/>
    <w:rsid w:val="00D37B0F"/>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CDE"/>
    <w:rsid w:val="00D51DA3"/>
    <w:rsid w:val="00D52126"/>
    <w:rsid w:val="00D5234E"/>
    <w:rsid w:val="00D52D24"/>
    <w:rsid w:val="00D52DEF"/>
    <w:rsid w:val="00D54ABF"/>
    <w:rsid w:val="00D55157"/>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495E"/>
    <w:rsid w:val="00D84AE6"/>
    <w:rsid w:val="00D84B29"/>
    <w:rsid w:val="00D85707"/>
    <w:rsid w:val="00D87A16"/>
    <w:rsid w:val="00D9074A"/>
    <w:rsid w:val="00D9097D"/>
    <w:rsid w:val="00D91DD7"/>
    <w:rsid w:val="00D9417C"/>
    <w:rsid w:val="00D945FC"/>
    <w:rsid w:val="00D949C7"/>
    <w:rsid w:val="00D94E69"/>
    <w:rsid w:val="00D952E4"/>
    <w:rsid w:val="00D95B22"/>
    <w:rsid w:val="00D976EA"/>
    <w:rsid w:val="00D97DF1"/>
    <w:rsid w:val="00DA0CE1"/>
    <w:rsid w:val="00DA0D96"/>
    <w:rsid w:val="00DA32E6"/>
    <w:rsid w:val="00DA32F7"/>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462"/>
    <w:rsid w:val="00DC095B"/>
    <w:rsid w:val="00DC0A8A"/>
    <w:rsid w:val="00DC0CBC"/>
    <w:rsid w:val="00DC1A2A"/>
    <w:rsid w:val="00DC32FA"/>
    <w:rsid w:val="00DC331F"/>
    <w:rsid w:val="00DC4A29"/>
    <w:rsid w:val="00DC5184"/>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F1383"/>
    <w:rsid w:val="00DF2A1A"/>
    <w:rsid w:val="00DF2C4A"/>
    <w:rsid w:val="00DF3296"/>
    <w:rsid w:val="00DF4239"/>
    <w:rsid w:val="00DF55A4"/>
    <w:rsid w:val="00DF63B8"/>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3093"/>
    <w:rsid w:val="00E4440F"/>
    <w:rsid w:val="00E454D5"/>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2B14"/>
    <w:rsid w:val="00E632D6"/>
    <w:rsid w:val="00E63F17"/>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22A3"/>
    <w:rsid w:val="00E936AF"/>
    <w:rsid w:val="00E938AF"/>
    <w:rsid w:val="00E955AE"/>
    <w:rsid w:val="00E9713D"/>
    <w:rsid w:val="00E973A9"/>
    <w:rsid w:val="00EA14D4"/>
    <w:rsid w:val="00EA1FBE"/>
    <w:rsid w:val="00EA251F"/>
    <w:rsid w:val="00EA286A"/>
    <w:rsid w:val="00EA32CC"/>
    <w:rsid w:val="00EA6667"/>
    <w:rsid w:val="00EA6767"/>
    <w:rsid w:val="00EA6D06"/>
    <w:rsid w:val="00EB08DC"/>
    <w:rsid w:val="00EB0DBF"/>
    <w:rsid w:val="00EB18E9"/>
    <w:rsid w:val="00EB3BD5"/>
    <w:rsid w:val="00EB4128"/>
    <w:rsid w:val="00EB4CC3"/>
    <w:rsid w:val="00EB505B"/>
    <w:rsid w:val="00EB52E7"/>
    <w:rsid w:val="00EB5621"/>
    <w:rsid w:val="00EB63D8"/>
    <w:rsid w:val="00EB77A8"/>
    <w:rsid w:val="00EB7FA8"/>
    <w:rsid w:val="00EC0520"/>
    <w:rsid w:val="00EC0632"/>
    <w:rsid w:val="00EC3290"/>
    <w:rsid w:val="00EC355E"/>
    <w:rsid w:val="00EC38C0"/>
    <w:rsid w:val="00EC4C18"/>
    <w:rsid w:val="00EC55D5"/>
    <w:rsid w:val="00EC586C"/>
    <w:rsid w:val="00EC6675"/>
    <w:rsid w:val="00EC6E6C"/>
    <w:rsid w:val="00EC7C1B"/>
    <w:rsid w:val="00ED00C2"/>
    <w:rsid w:val="00ED0ED4"/>
    <w:rsid w:val="00ED17A9"/>
    <w:rsid w:val="00ED193C"/>
    <w:rsid w:val="00ED1CA1"/>
    <w:rsid w:val="00ED1EE3"/>
    <w:rsid w:val="00ED2080"/>
    <w:rsid w:val="00ED2AFA"/>
    <w:rsid w:val="00ED374F"/>
    <w:rsid w:val="00ED3B74"/>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4764"/>
    <w:rsid w:val="00EF57BE"/>
    <w:rsid w:val="00EF63F4"/>
    <w:rsid w:val="00EF74E7"/>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CB"/>
    <w:rsid w:val="00F10B16"/>
    <w:rsid w:val="00F11903"/>
    <w:rsid w:val="00F12DAD"/>
    <w:rsid w:val="00F136F7"/>
    <w:rsid w:val="00F1450A"/>
    <w:rsid w:val="00F15201"/>
    <w:rsid w:val="00F15345"/>
    <w:rsid w:val="00F153B7"/>
    <w:rsid w:val="00F16B58"/>
    <w:rsid w:val="00F16EB9"/>
    <w:rsid w:val="00F1703D"/>
    <w:rsid w:val="00F207D5"/>
    <w:rsid w:val="00F20A47"/>
    <w:rsid w:val="00F20F18"/>
    <w:rsid w:val="00F210F6"/>
    <w:rsid w:val="00F215A3"/>
    <w:rsid w:val="00F236D4"/>
    <w:rsid w:val="00F23AF6"/>
    <w:rsid w:val="00F2401C"/>
    <w:rsid w:val="00F24DFF"/>
    <w:rsid w:val="00F25313"/>
    <w:rsid w:val="00F2536F"/>
    <w:rsid w:val="00F254D3"/>
    <w:rsid w:val="00F25D98"/>
    <w:rsid w:val="00F261D9"/>
    <w:rsid w:val="00F2622B"/>
    <w:rsid w:val="00F27962"/>
    <w:rsid w:val="00F27E50"/>
    <w:rsid w:val="00F300AE"/>
    <w:rsid w:val="00F300FB"/>
    <w:rsid w:val="00F3028E"/>
    <w:rsid w:val="00F30963"/>
    <w:rsid w:val="00F30AC8"/>
    <w:rsid w:val="00F31C90"/>
    <w:rsid w:val="00F32317"/>
    <w:rsid w:val="00F340F4"/>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9063E"/>
    <w:rsid w:val="00F907B2"/>
    <w:rsid w:val="00F90AD2"/>
    <w:rsid w:val="00F91E87"/>
    <w:rsid w:val="00F922C3"/>
    <w:rsid w:val="00F930E2"/>
    <w:rsid w:val="00F93AEC"/>
    <w:rsid w:val="00F942F0"/>
    <w:rsid w:val="00F94922"/>
    <w:rsid w:val="00F9512C"/>
    <w:rsid w:val="00F963F3"/>
    <w:rsid w:val="00F96A52"/>
    <w:rsid w:val="00F96B99"/>
    <w:rsid w:val="00F97194"/>
    <w:rsid w:val="00F97204"/>
    <w:rsid w:val="00FA1699"/>
    <w:rsid w:val="00FA1FA1"/>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643"/>
    <w:rsid w:val="00FB075F"/>
    <w:rsid w:val="00FB0EC4"/>
    <w:rsid w:val="00FB11EF"/>
    <w:rsid w:val="00FB12FE"/>
    <w:rsid w:val="00FB1BB8"/>
    <w:rsid w:val="00FB213E"/>
    <w:rsid w:val="00FB2853"/>
    <w:rsid w:val="00FB3D40"/>
    <w:rsid w:val="00FB3FF4"/>
    <w:rsid w:val="00FB4169"/>
    <w:rsid w:val="00FB4E84"/>
    <w:rsid w:val="00FB4FF2"/>
    <w:rsid w:val="00FB575F"/>
    <w:rsid w:val="00FB5FA5"/>
    <w:rsid w:val="00FB68A0"/>
    <w:rsid w:val="00FB7F73"/>
    <w:rsid w:val="00FC09B6"/>
    <w:rsid w:val="00FC283B"/>
    <w:rsid w:val="00FC29D1"/>
    <w:rsid w:val="00FC434B"/>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6575"/>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0"/>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a2"/>
    <w:link w:val="Char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uiPriority w:val="22"/>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2C1E84"/>
    <w:rPr>
      <w:rFonts w:ascii="Arial" w:hAnsi="Arial"/>
      <w:lang w:val="en-GB"/>
    </w:rPr>
  </w:style>
  <w:style w:type="character" w:customStyle="1" w:styleId="Char0">
    <w:name w:val="批注文字 Char"/>
    <w:basedOn w:val="a3"/>
    <w:link w:val="af"/>
    <w:uiPriority w:val="99"/>
    <w:rsid w:val="00122E82"/>
    <w:rPr>
      <w:rFonts w:eastAsia="Times New Roman"/>
      <w:lang w:val="en-GB"/>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9"/>
    <w:uiPriority w:val="34"/>
    <w:qFormat/>
    <w:rsid w:val="00914C3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2289675">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C8982-EDAF-4F6B-BA3B-567C7B86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10</Pages>
  <Words>4117</Words>
  <Characters>23467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2021-08-05T09:52:00Z</dcterms:created>
  <dcterms:modified xsi:type="dcterms:W3CDTF">2021-08-06T05:14:00Z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(3)MChGZ1H3Q4X9uH8AFLm7NTc8OT4/6pNyaTSq7v7SSYxxOCsZriCuyq5AhXLnkzXTsQT/371S
vCIqqEs532jLdTv+VL0cHkMYv42ki9lj38QcMs4S4ZWnXn7m74ys2vJLnWq4ods8G2dBeVX7
o+kO2pvxnw/u8sDFvbfOxX4eD3HqGorbt1gK7Woto1xCY6StQYm3dZFv4i8NxVmJh7ddCUVt
gl/XOL04idn7EG5BrF</vt:lpwstr>
  </property>
  <property fmtid="{D5CDD505-2E9C-101B-9397-08002B2CF9AE}" pid="17" name="_2015_ms_pID_7253431">
    <vt:lpwstr>KnH9J0siC2BQnU4WQxDt/jafyGwU8ZrUm3++uw1c0eyiBjYWTKBKls
YWLKyMp5zar5VJcOupT4Ra9ngs21S5tWKYzM46tvVXvSBONTiiGs1LEgUrAg1zdT5E6+gnrh
l+ZpylafOvcd3OxgVxu9PCR/yTN5IzVOXWZIvVNHoLYt1FQpH7UNhbe7cG0zYBuQ2PvlfS0K
UDtFv8Anr91Qr6vldhxK/gcb8RLpteCK9o5R</vt:lpwstr>
  </property>
  <property fmtid="{D5CDD505-2E9C-101B-9397-08002B2CF9AE}" pid="18" name="_2015_ms_pID_7253432">
    <vt:lpwstr>qeP1O16IPPjmcXdRwgwzPW0=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1624498838</vt:lpwstr>
  </property>
</Properties>
</file>